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1CA" w:rsidRDefault="00B13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0"/>
          <w:szCs w:val="20"/>
          <w:lang w:val="ro-RO"/>
        </w:rPr>
      </w:pPr>
      <w:bookmarkStart w:id="0" w:name="_GoBack"/>
      <w:bookmarkEnd w:id="0"/>
      <w:r>
        <w:rPr>
          <w:rFonts w:ascii="Courier New" w:eastAsia="Times New Roman" w:hAnsi="Courier New" w:cs="Courier New"/>
          <w:b/>
          <w:bCs/>
          <w:sz w:val="20"/>
          <w:szCs w:val="20"/>
          <w:lang w:val="ro-RO"/>
        </w:rPr>
        <w:t>Gestionarea datelor personale / Notificare de confidențialitate</w:t>
      </w:r>
    </w:p>
    <w:p w:rsidR="001031CA" w:rsidRDefault="00B13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0"/>
          <w:szCs w:val="20"/>
          <w:lang w:val="ro-RO"/>
        </w:rPr>
      </w:pPr>
      <w:r>
        <w:rPr>
          <w:rFonts w:ascii="Courier New" w:eastAsia="Times New Roman" w:hAnsi="Courier New" w:cs="Courier New"/>
          <w:b/>
          <w:bCs/>
          <w:sz w:val="20"/>
          <w:szCs w:val="20"/>
          <w:lang w:val="ro-RO"/>
        </w:rPr>
        <w:t>Introducere</w:t>
      </w:r>
    </w:p>
    <w:p w:rsidR="001031CA" w:rsidRDefault="00B13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ro-RO"/>
        </w:rPr>
      </w:pPr>
      <w:r>
        <w:rPr>
          <w:rFonts w:ascii="Courier New" w:eastAsia="Times New Roman" w:hAnsi="Courier New" w:cs="Courier New"/>
          <w:sz w:val="20"/>
          <w:szCs w:val="20"/>
          <w:lang w:val="ro-RO"/>
        </w:rPr>
        <w:t xml:space="preserve">Alex Fémburniture Kft. (În cele ce urmează: Furnizorul de servicii, controlorul de date) transmite și se supune următoarelor informații. Regulamentul (UE) </w:t>
      </w:r>
      <w:r>
        <w:rPr>
          <w:rFonts w:ascii="Courier New" w:eastAsia="Times New Roman" w:hAnsi="Courier New" w:cs="Courier New"/>
          <w:sz w:val="20"/>
          <w:szCs w:val="20"/>
          <w:lang w:val="ro-RO"/>
        </w:rPr>
        <w:t>2016/679 al Parlamentului European și al Consiliului din aprilie 2016 privind protecția persoanelor fizice în ceea ce privește prelucrarea datelor cu caracter personal și privind libera circulație a acestor date și abrogând Regulamentul 95/46 / CE (Regulam</w:t>
      </w:r>
      <w:r>
        <w:rPr>
          <w:rFonts w:ascii="Courier New" w:eastAsia="Times New Roman" w:hAnsi="Courier New" w:cs="Courier New"/>
          <w:sz w:val="20"/>
          <w:szCs w:val="20"/>
          <w:lang w:val="ro-RO"/>
        </w:rPr>
        <w:t>entul general privind protecția datelor) 27.), sunt furnizate următoarele informații.</w:t>
      </w:r>
    </w:p>
    <w:p w:rsidR="001031CA" w:rsidRDefault="00B13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Courier New" w:eastAsia="Times New Roman" w:hAnsi="Courier New" w:cs="Courier New"/>
          <w:sz w:val="20"/>
          <w:szCs w:val="20"/>
          <w:lang w:val="ro-RO"/>
        </w:rPr>
        <w:t>Această Declarație de confidențialitate reglementează practicile de confidențialitate ale următoarelor site-uri web (domenii și subdomenii): www.alexbutor.hu, www.m.alexb</w:t>
      </w:r>
      <w:r>
        <w:rPr>
          <w:rFonts w:ascii="Courier New" w:eastAsia="Times New Roman" w:hAnsi="Courier New" w:cs="Courier New"/>
          <w:sz w:val="20"/>
          <w:szCs w:val="20"/>
          <w:lang w:val="ro-RO"/>
        </w:rPr>
        <w:t xml:space="preserve">utor.hu, www.oktatasibutor.hu, www.ovodabutor.hu, www.tanulobutor.hu, www.alexfembutor. com, www.oltozobutor.hu, www.alexcompany.eu, www.szallodabutor.hu, www.tanszer.hu, </w:t>
      </w:r>
      <w:hyperlink r:id="rId7" w:history="1">
        <w:r>
          <w:rPr>
            <w:rStyle w:val="Hyperlink"/>
            <w:rFonts w:ascii="Courier New" w:eastAsia="Times New Roman" w:hAnsi="Courier New" w:cs="Courier New"/>
            <w:sz w:val="20"/>
            <w:szCs w:val="20"/>
            <w:lang w:val="ro-RO"/>
          </w:rPr>
          <w:t>www.barszek.hu</w:t>
        </w:r>
      </w:hyperlink>
      <w:r>
        <w:rPr>
          <w:rFonts w:ascii="Courier New" w:eastAsia="Times New Roman" w:hAnsi="Courier New" w:cs="Courier New"/>
          <w:sz w:val="20"/>
          <w:szCs w:val="20"/>
          <w:lang w:val="ro-RO"/>
        </w:rPr>
        <w:t>, www.alexmobilier.ro</w:t>
      </w:r>
    </w:p>
    <w:p w:rsidR="001031CA" w:rsidRDefault="00B13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Courier New" w:eastAsia="Times New Roman" w:hAnsi="Courier New" w:cs="Courier New"/>
          <w:sz w:val="20"/>
          <w:szCs w:val="20"/>
          <w:lang w:val="ro-RO"/>
        </w:rPr>
        <w:t>Notificare</w:t>
      </w:r>
      <w:r>
        <w:rPr>
          <w:rFonts w:ascii="Courier New" w:eastAsia="Times New Roman" w:hAnsi="Courier New" w:cs="Courier New"/>
          <w:sz w:val="20"/>
          <w:szCs w:val="20"/>
          <w:lang w:val="ro-RO"/>
        </w:rPr>
        <w:t xml:space="preserve">a de confidențialitate este disponibilă pe </w:t>
      </w:r>
      <w:hyperlink r:id="rId8" w:history="1">
        <w:r>
          <w:rPr>
            <w:rStyle w:val="Hyperlink"/>
            <w:rFonts w:ascii="Courier New" w:eastAsia="Times New Roman" w:hAnsi="Courier New" w:cs="Courier New"/>
            <w:sz w:val="20"/>
            <w:szCs w:val="20"/>
            <w:lang w:val="ro-RO"/>
          </w:rPr>
          <w:t>www.alexbutor.hu/adatvedelem</w:t>
        </w:r>
      </w:hyperlink>
      <w:r>
        <w:rPr>
          <w:rFonts w:ascii="Courier New" w:eastAsia="Times New Roman" w:hAnsi="Courier New" w:cs="Courier New"/>
          <w:sz w:val="20"/>
          <w:szCs w:val="20"/>
          <w:lang w:val="ro-RO"/>
        </w:rPr>
        <w:t xml:space="preserve"> și </w:t>
      </w:r>
      <w:hyperlink r:id="rId9" w:history="1">
        <w:r>
          <w:rPr>
            <w:rStyle w:val="Hyperlink"/>
            <w:rFonts w:ascii="Courier New" w:eastAsia="Times New Roman" w:hAnsi="Courier New" w:cs="Courier New"/>
            <w:sz w:val="20"/>
            <w:szCs w:val="20"/>
            <w:lang w:val="ro-RO"/>
          </w:rPr>
          <w:t>www.alexmobilier.ro/gestionarea-datelor</w:t>
        </w:r>
      </w:hyperlink>
      <w:r>
        <w:rPr>
          <w:rFonts w:ascii="Courier New" w:eastAsia="Times New Roman" w:hAnsi="Courier New" w:cs="Courier New"/>
          <w:sz w:val="20"/>
          <w:szCs w:val="20"/>
          <w:lang w:val="ro-RO"/>
        </w:rPr>
        <w:t xml:space="preserve"> </w:t>
      </w:r>
    </w:p>
    <w:p w:rsidR="001031CA" w:rsidRDefault="00B13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ro-RO"/>
        </w:rPr>
      </w:pPr>
      <w:r>
        <w:rPr>
          <w:rFonts w:ascii="Courier New" w:eastAsia="Times New Roman" w:hAnsi="Courier New" w:cs="Courier New"/>
          <w:sz w:val="20"/>
          <w:szCs w:val="20"/>
          <w:lang w:val="ro-RO"/>
        </w:rPr>
        <w:t>Modificările la prospec</w:t>
      </w:r>
      <w:r>
        <w:rPr>
          <w:rFonts w:ascii="Courier New" w:eastAsia="Times New Roman" w:hAnsi="Courier New" w:cs="Courier New"/>
          <w:sz w:val="20"/>
          <w:szCs w:val="20"/>
          <w:lang w:val="ro-RO"/>
        </w:rPr>
        <w:t>tul dvs. vor intra în vigoare la publicarea la adresa de mai sus.</w:t>
      </w:r>
    </w:p>
    <w:p w:rsidR="001031CA" w:rsidRDefault="00B13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Courier New" w:eastAsia="Times New Roman" w:hAnsi="Courier New" w:cs="Courier New"/>
          <w:b/>
          <w:bCs/>
          <w:sz w:val="20"/>
          <w:szCs w:val="20"/>
          <w:lang w:val="ro-RO"/>
        </w:rPr>
        <w:t>Detalii despre controler și contact</w:t>
      </w:r>
    </w:p>
    <w:p w:rsidR="001031CA" w:rsidRDefault="00B131C1">
      <w:pPr>
        <w:autoSpaceDE w:val="0"/>
        <w:spacing w:after="0" w:line="240" w:lineRule="auto"/>
        <w:jc w:val="both"/>
      </w:pPr>
      <w:r>
        <w:rPr>
          <w:rFonts w:ascii="Times New Roman" w:hAnsi="Times New Roman"/>
          <w:color w:val="000000"/>
          <w:sz w:val="23"/>
          <w:szCs w:val="23"/>
        </w:rPr>
        <w:t xml:space="preserve">Denumire: Alex Fémbútor Kft. </w:t>
      </w:r>
    </w:p>
    <w:p w:rsidR="001031CA" w:rsidRDefault="00B131C1">
      <w:pPr>
        <w:autoSpaceDE w:val="0"/>
        <w:spacing w:after="0" w:line="240" w:lineRule="auto"/>
        <w:jc w:val="both"/>
      </w:pPr>
      <w:r>
        <w:rPr>
          <w:rFonts w:ascii="Times New Roman" w:hAnsi="Times New Roman"/>
          <w:color w:val="000000"/>
          <w:sz w:val="23"/>
          <w:szCs w:val="23"/>
        </w:rPr>
        <w:t xml:space="preserve">Sediul: 2072 Zsámbék, Magyar utca 21-23. </w:t>
      </w:r>
    </w:p>
    <w:p w:rsidR="001031CA" w:rsidRDefault="00B131C1">
      <w:pPr>
        <w:autoSpaceDE w:val="0"/>
        <w:spacing w:after="0" w:line="240" w:lineRule="auto"/>
        <w:jc w:val="both"/>
      </w:pPr>
      <w:r>
        <w:rPr>
          <w:rFonts w:ascii="Times New Roman" w:hAnsi="Times New Roman"/>
          <w:color w:val="000000"/>
          <w:sz w:val="23"/>
          <w:szCs w:val="23"/>
        </w:rPr>
        <w:t xml:space="preserve">E-mail: info@alexbutor.hu </w:t>
      </w:r>
    </w:p>
    <w:p w:rsidR="001031CA" w:rsidRDefault="00B131C1">
      <w:pPr>
        <w:autoSpaceDE w:val="0"/>
        <w:spacing w:after="0" w:line="240" w:lineRule="auto"/>
        <w:jc w:val="both"/>
      </w:pPr>
      <w:r>
        <w:rPr>
          <w:rFonts w:ascii="Times New Roman" w:hAnsi="Times New Roman"/>
          <w:color w:val="000000"/>
          <w:sz w:val="23"/>
          <w:szCs w:val="23"/>
        </w:rPr>
        <w:t xml:space="preserve">Telefon: 0620 341-33-33 </w:t>
      </w:r>
    </w:p>
    <w:p w:rsidR="001031CA" w:rsidRDefault="00B131C1">
      <w:pPr>
        <w:autoSpaceDE w:val="0"/>
        <w:spacing w:after="0" w:line="240" w:lineRule="auto"/>
        <w:jc w:val="both"/>
      </w:pPr>
      <w:r>
        <w:rPr>
          <w:rFonts w:ascii="Times New Roman" w:hAnsi="Times New Roman"/>
          <w:b/>
          <w:bCs/>
          <w:color w:val="000000"/>
          <w:sz w:val="23"/>
          <w:szCs w:val="23"/>
        </w:rPr>
        <w:t xml:space="preserve">Fogalom </w:t>
      </w:r>
      <w:r>
        <w:rPr>
          <w:rFonts w:ascii="Times New Roman" w:hAnsi="Times New Roman"/>
          <w:b/>
          <w:bCs/>
          <w:color w:val="000000"/>
          <w:sz w:val="23"/>
          <w:szCs w:val="23"/>
        </w:rPr>
        <w:t xml:space="preserve">meghatározások </w:t>
      </w:r>
    </w:p>
    <w:p w:rsidR="001031CA" w:rsidRDefault="00B131C1">
      <w:pPr>
        <w:pStyle w:val="HTMLPreformatted"/>
        <w:jc w:val="both"/>
        <w:rPr>
          <w:b/>
          <w:bCs/>
          <w:lang w:val="ro-RO"/>
        </w:rPr>
      </w:pPr>
      <w:r>
        <w:rPr>
          <w:b/>
          <w:bCs/>
          <w:lang w:val="ro-RO"/>
        </w:rPr>
        <w:t>Definiții</w:t>
      </w:r>
    </w:p>
    <w:p w:rsidR="001031CA" w:rsidRDefault="00B131C1">
      <w:pPr>
        <w:pStyle w:val="HTMLPreformatted"/>
        <w:jc w:val="both"/>
        <w:rPr>
          <w:lang w:val="ro-RO"/>
        </w:rPr>
      </w:pPr>
      <w:r>
        <w:rPr>
          <w:lang w:val="ro-RO"/>
        </w:rPr>
        <w:t>„Date cu caracter personal” înseamnă orice informație referitoare la o persoană fizică identificată sau identificabilă („subiect de date”); identificabil de o persoană fizică care, direct sau indirect, în special în virtutea unuia</w:t>
      </w:r>
      <w:r>
        <w:rPr>
          <w:lang w:val="ro-RO"/>
        </w:rPr>
        <w:t xml:space="preserve"> sau mai multor factori, cum ar fi numele, numărul, poziția, identificarea online sau identitatea fizică, fiziologică, genetică, mentală, economică, culturală sau socială a persoanei fizice identificate;</w:t>
      </w:r>
    </w:p>
    <w:p w:rsidR="001031CA" w:rsidRDefault="00B131C1">
      <w:pPr>
        <w:pStyle w:val="HTMLPreformatted"/>
        <w:jc w:val="both"/>
        <w:rPr>
          <w:lang w:val="ro-RO"/>
        </w:rPr>
      </w:pPr>
      <w:r>
        <w:rPr>
          <w:lang w:val="ro-RO"/>
        </w:rPr>
        <w:t xml:space="preserve">„Gestionarea datelor” înseamnă orice </w:t>
      </w:r>
      <w:r>
        <w:rPr>
          <w:lang w:val="ro-RO"/>
        </w:rPr>
        <w:t>operațiune sau combinație de operațiuni, automate sau nu, efectuate pe date personale sau fișiere de date, cum ar fi colectarea, înregistrarea, înregistrarea, sortarea, stocarea, transformarea sau modificarea, preluarea, accesarea, utilizarea, comunicarea,</w:t>
      </w:r>
      <w:r>
        <w:rPr>
          <w:lang w:val="ro-RO"/>
        </w:rPr>
        <w:t xml:space="preserve"> distribuirea sau altfel punerea la dispoziție, reconcilierea sau legarea, limitarea, ștergerea sau distrugerea;</w:t>
      </w:r>
    </w:p>
    <w:p w:rsidR="001031CA" w:rsidRDefault="00B131C1">
      <w:pPr>
        <w:pStyle w:val="HTMLPreformatted"/>
        <w:jc w:val="both"/>
        <w:rPr>
          <w:lang w:val="ro-RO"/>
        </w:rPr>
      </w:pPr>
      <w:r>
        <w:rPr>
          <w:lang w:val="ro-RO"/>
        </w:rPr>
        <w:t>"Controlor" înseamnă persoana fizică sau juridică, autoritatea publică, agenția sau orice alt organism care, singură sau în comun cu alte perso</w:t>
      </w:r>
      <w:r>
        <w:rPr>
          <w:lang w:val="ro-RO"/>
        </w:rPr>
        <w:t>ane, stabilește scopurile și mijloacele procesării datelor cu caracter personal; în cazul în care scopurile și mijloacele de prelucrare a datelor sunt stabilite de legislația Uniunii sau a statelor membre, operatorul sau criteriile specifice pentru desemna</w:t>
      </w:r>
      <w:r>
        <w:rPr>
          <w:lang w:val="ro-RO"/>
        </w:rPr>
        <w:t>rea controlorului pot fi definite de legislația Uniunii sau a statelor membre;</w:t>
      </w:r>
    </w:p>
    <w:p w:rsidR="001031CA" w:rsidRDefault="00B131C1">
      <w:pPr>
        <w:pStyle w:val="HTMLPreformatted"/>
        <w:jc w:val="both"/>
      </w:pPr>
      <w:r>
        <w:rPr>
          <w:lang w:val="ro-RO"/>
        </w:rPr>
        <w:t>"Procesator" înseamnă o persoană fizică sau juridică, autoritate publică, agenție sau orice alt organism care prelucrează date cu caracter personal în numele controlorului;</w:t>
      </w:r>
    </w:p>
    <w:p w:rsidR="001031CA" w:rsidRDefault="001031CA">
      <w:pPr>
        <w:autoSpaceDE w:val="0"/>
        <w:spacing w:after="0" w:line="240" w:lineRule="auto"/>
        <w:jc w:val="both"/>
        <w:rPr>
          <w:rFonts w:ascii="Arial" w:hAnsi="Arial" w:cs="Arial"/>
          <w:color w:val="000000"/>
          <w:sz w:val="23"/>
          <w:szCs w:val="23"/>
        </w:rPr>
      </w:pPr>
    </w:p>
    <w:p w:rsidR="001031CA" w:rsidRDefault="00B131C1">
      <w:pPr>
        <w:pStyle w:val="HTMLPreformatted"/>
        <w:jc w:val="both"/>
        <w:rPr>
          <w:lang w:val="ro-RO"/>
        </w:rPr>
      </w:pPr>
      <w:r>
        <w:rPr>
          <w:lang w:val="ro-RO"/>
        </w:rPr>
        <w:t>„De</w:t>
      </w:r>
      <w:r>
        <w:rPr>
          <w:lang w:val="ro-RO"/>
        </w:rPr>
        <w:t xml:space="preserve">stinatar” înseamnă orice persoană fizică sau juridică, autoritate publică, agenție sau orice alt organism căruia sau către care sunt dezvăluite datele cu caracter personal, indiferent dacă sunt sau nu terțe. Autoritățile publice care au acces la datele cu </w:t>
      </w:r>
      <w:r>
        <w:rPr>
          <w:lang w:val="ro-RO"/>
        </w:rPr>
        <w:t xml:space="preserve">caracter personal în cadrul unei investigații individuale în conformitate cu legislația Uniunii sau a statelor membre nu sunt considerate destinatare; prelucrarea acestor date de către aceste autorități publice trebuie </w:t>
      </w:r>
      <w:r>
        <w:rPr>
          <w:lang w:val="ro-RO"/>
        </w:rPr>
        <w:lastRenderedPageBreak/>
        <w:t>să respecte regulile de protecție a d</w:t>
      </w:r>
      <w:r>
        <w:rPr>
          <w:lang w:val="ro-RO"/>
        </w:rPr>
        <w:t>atelor aplicabile în conformitate cu scopurile prelucrării;</w:t>
      </w:r>
    </w:p>
    <w:p w:rsidR="001031CA" w:rsidRDefault="00B131C1">
      <w:pPr>
        <w:pStyle w:val="HTMLPreformatted"/>
        <w:jc w:val="both"/>
        <w:rPr>
          <w:lang w:val="ro-RO"/>
        </w:rPr>
      </w:pPr>
      <w:r>
        <w:rPr>
          <w:lang w:val="ro-RO"/>
        </w:rPr>
        <w:t>„Consimțământul persoanei vizate” înseamnă expresia voluntară, explicită și lipsită de ambiguitate a voinței persoanei vizate, prin care persoana vizată, prin intermediul unei declarații sau a unu</w:t>
      </w:r>
      <w:r>
        <w:rPr>
          <w:lang w:val="ro-RO"/>
        </w:rPr>
        <w:t>i act care confirmă fără echivoc consimțământul său, semnifică acordul său pentru prelucrarea datelor cu caracter personal care îl privesc;</w:t>
      </w:r>
    </w:p>
    <w:p w:rsidR="001031CA" w:rsidRDefault="00B131C1">
      <w:pPr>
        <w:pStyle w:val="HTMLPreformatted"/>
        <w:jc w:val="both"/>
      </w:pPr>
      <w:r>
        <w:rPr>
          <w:lang w:val="ro-RO"/>
        </w:rPr>
        <w:t>„Incident de date” înseamnă o încălcare a securității care are ca rezultat distrugerea accidentală sau ilegală, pier</w:t>
      </w:r>
      <w:r>
        <w:rPr>
          <w:lang w:val="ro-RO"/>
        </w:rPr>
        <w:t>derea, modificarea, dezvăluirea neautorizată sau accesul la datele cu caracter personal transmise, stocate sau prelucrate altfel.</w:t>
      </w:r>
    </w:p>
    <w:p w:rsidR="001031CA" w:rsidRDefault="00B131C1">
      <w:pPr>
        <w:pStyle w:val="HTMLPreformatted"/>
        <w:jc w:val="both"/>
        <w:rPr>
          <w:b/>
          <w:bCs/>
          <w:lang w:val="ro-RO"/>
        </w:rPr>
      </w:pPr>
      <w:r>
        <w:rPr>
          <w:b/>
          <w:bCs/>
          <w:lang w:val="ro-RO"/>
        </w:rPr>
        <w:t>Politica de confidențialitate</w:t>
      </w:r>
    </w:p>
    <w:p w:rsidR="001031CA" w:rsidRDefault="00B131C1">
      <w:pPr>
        <w:pStyle w:val="HTMLPreformatted"/>
        <w:jc w:val="both"/>
        <w:rPr>
          <w:lang w:val="ro-RO"/>
        </w:rPr>
      </w:pPr>
      <w:r>
        <w:rPr>
          <w:lang w:val="ro-RO"/>
        </w:rPr>
        <w:t>Informațiile dvs. personale:</w:t>
      </w:r>
    </w:p>
    <w:p w:rsidR="001031CA" w:rsidRDefault="00B131C1">
      <w:pPr>
        <w:pStyle w:val="HTMLPreformatted"/>
        <w:jc w:val="both"/>
        <w:rPr>
          <w:lang w:val="ro-RO"/>
        </w:rPr>
      </w:pPr>
      <w:r>
        <w:rPr>
          <w:lang w:val="ro-RO"/>
        </w:rPr>
        <w:t>• sunt tratate în mod legal și echitabil și într-o manieră transpar</w:t>
      </w:r>
      <w:r>
        <w:rPr>
          <w:lang w:val="ro-RO"/>
        </w:rPr>
        <w:t>entă pentru persoana vizată („legalitate, proces adecvat și transparență”);</w:t>
      </w:r>
    </w:p>
    <w:p w:rsidR="001031CA" w:rsidRDefault="00B131C1">
      <w:pPr>
        <w:pStyle w:val="HTMLPreformatted"/>
        <w:jc w:val="both"/>
        <w:rPr>
          <w:lang w:val="ro-RO"/>
        </w:rPr>
      </w:pPr>
      <w:r>
        <w:rPr>
          <w:lang w:val="ro-RO"/>
        </w:rPr>
        <w:t>• sunt colectate doar în scopuri specificate, explicite și legitime și nu vor fi tratate într-un mod incompatibil cu scopurile respective; prelucrarea ulterioară a datelor în scopu</w:t>
      </w:r>
      <w:r>
        <w:rPr>
          <w:lang w:val="ro-RO"/>
        </w:rPr>
        <w:t>ri de arhivare în interes public, pentru cercetări științifice și istorice sau în scopuri statistice („limitarea scopului”) nu este considerată incompatibilă cu scopul inițial;</w:t>
      </w:r>
    </w:p>
    <w:p w:rsidR="001031CA" w:rsidRDefault="00B131C1">
      <w:pPr>
        <w:pStyle w:val="HTMLPreformatted"/>
        <w:jc w:val="both"/>
      </w:pPr>
      <w:r>
        <w:rPr>
          <w:lang w:val="ro-RO"/>
        </w:rPr>
        <w:t xml:space="preserve"> • să fie relevant și relevant pentru scopurile gestionării datelor și limitat </w:t>
      </w:r>
      <w:r>
        <w:rPr>
          <w:lang w:val="ro-RO"/>
        </w:rPr>
        <w:t>la ceea ce este necesar („economisirea datelor”);</w:t>
      </w:r>
    </w:p>
    <w:p w:rsidR="001031CA" w:rsidRDefault="00B131C1">
      <w:pPr>
        <w:pStyle w:val="HTMLPreformatted"/>
        <w:jc w:val="both"/>
        <w:rPr>
          <w:lang w:val="ro-RO"/>
        </w:rPr>
      </w:pPr>
      <w:r>
        <w:rPr>
          <w:lang w:val="ro-RO"/>
        </w:rPr>
        <w:t xml:space="preserve"> • corecte și actualizate, dacă este necesar; vom face toate măsurile rezonabile pentru a șterge sau corecta prompt orice informație personală inexactă în scopul procesării datelor („acuratețe”);</w:t>
      </w:r>
    </w:p>
    <w:p w:rsidR="001031CA" w:rsidRDefault="00B131C1">
      <w:pPr>
        <w:pStyle w:val="HTMLPreformatted"/>
        <w:jc w:val="both"/>
        <w:rPr>
          <w:lang w:val="ro-RO"/>
        </w:rPr>
      </w:pPr>
      <w:r>
        <w:rPr>
          <w:lang w:val="ro-RO"/>
        </w:rPr>
        <w:t xml:space="preserve">• stocate </w:t>
      </w:r>
      <w:r>
        <w:rPr>
          <w:lang w:val="ro-RO"/>
        </w:rPr>
        <w:t xml:space="preserve">într-un formular care permite identificarea persoanelor vizate pentru cel mult timp necesar pentru scopul pentru care se realizează prelucrarea datelor cu caracter personal; datele cu caracter personal pot fi stocate pentru o perioadă mai lungă numai dacă </w:t>
      </w:r>
      <w:r>
        <w:rPr>
          <w:lang w:val="ro-RO"/>
        </w:rPr>
        <w:t>sunt prelucrate pentru arhivare în interes public, pentru cercetări științifice și istorice sau în scopuri statistice, în conformitate cu articolul 89 alineatul (1), drepturile și libertățile persoanelor vizate în temeiul prezentului regulament. sub rezerv</w:t>
      </w:r>
      <w:r>
        <w:rPr>
          <w:lang w:val="ro-RO"/>
        </w:rPr>
        <w:t>a punerii în aplicare a măsurilor tehnice și organizatorice adecvate pentru protejarea produsului („stocare limitată”);</w:t>
      </w:r>
    </w:p>
    <w:p w:rsidR="001031CA" w:rsidRDefault="00B131C1">
      <w:pPr>
        <w:pStyle w:val="HTMLPreformatted"/>
        <w:jc w:val="both"/>
        <w:rPr>
          <w:lang w:val="ro-RO"/>
        </w:rPr>
      </w:pPr>
      <w:r>
        <w:rPr>
          <w:lang w:val="ro-RO"/>
        </w:rPr>
        <w:t xml:space="preserve">• este tratat într-o manieră care să asigure securitatea adecvată a datelor cu caracter personal prin măsuri tehnice sau organizatorice </w:t>
      </w:r>
      <w:r>
        <w:rPr>
          <w:lang w:val="ro-RO"/>
        </w:rPr>
        <w:t>adecvate, inclusiv protecție împotriva prelucrării neautorizate sau ilegale, pierderi accidentale, distrugere sau deteriorarea datelor („integritate și confidențialitate”).</w:t>
      </w:r>
    </w:p>
    <w:p w:rsidR="001031CA" w:rsidRDefault="00B131C1">
      <w:pPr>
        <w:pStyle w:val="HTMLPreformatted"/>
        <w:jc w:val="both"/>
      </w:pPr>
      <w:r>
        <w:rPr>
          <w:lang w:val="ro-RO"/>
        </w:rPr>
        <w:t>Furnizorul de servicii este responsabil pentru respectarea celor menționate mai sus</w:t>
      </w:r>
      <w:r>
        <w:rPr>
          <w:lang w:val="ro-RO"/>
        </w:rPr>
        <w:t xml:space="preserve"> și trebuie să fie în măsură să justifice respectarea respectării („răspundere”).</w:t>
      </w:r>
    </w:p>
    <w:p w:rsidR="001031CA" w:rsidRDefault="00B131C1">
      <w:pPr>
        <w:pStyle w:val="HTMLPreformatted"/>
        <w:jc w:val="both"/>
        <w:rPr>
          <w:b/>
          <w:bCs/>
          <w:lang w:val="ro-RO"/>
        </w:rPr>
      </w:pPr>
      <w:r>
        <w:rPr>
          <w:b/>
          <w:bCs/>
          <w:lang w:val="ro-RO"/>
        </w:rPr>
        <w:t>Asigurarea legalității gestionării datelor:</w:t>
      </w:r>
    </w:p>
    <w:p w:rsidR="001031CA" w:rsidRDefault="00B131C1">
      <w:pPr>
        <w:pStyle w:val="HTMLPreformatted"/>
        <w:jc w:val="both"/>
        <w:rPr>
          <w:lang w:val="ro-RO"/>
        </w:rPr>
      </w:pPr>
      <w:r>
        <w:rPr>
          <w:lang w:val="ro-RO"/>
        </w:rPr>
        <w:t>Prelucrarea datelor cu caracter personal este legală numai dacă și în măsura în care cel puțin una dintre următoarele sunt îndepli</w:t>
      </w:r>
      <w:r>
        <w:rPr>
          <w:lang w:val="ro-RO"/>
        </w:rPr>
        <w:t>nite (articolul 6 din regulament):</w:t>
      </w:r>
    </w:p>
    <w:p w:rsidR="001031CA" w:rsidRDefault="00B131C1">
      <w:pPr>
        <w:pStyle w:val="HTMLPreformatted"/>
        <w:jc w:val="both"/>
        <w:rPr>
          <w:lang w:val="ro-RO"/>
        </w:rPr>
      </w:pPr>
      <w:r>
        <w:rPr>
          <w:lang w:val="ro-RO"/>
        </w:rPr>
        <w:t>(a) persoana vizată și-a dat consimțământul pentru prelucrarea datelor sale cu caracter personal pentru unul sau mai multe scopuri specifice;</w:t>
      </w:r>
    </w:p>
    <w:p w:rsidR="001031CA" w:rsidRDefault="00B131C1">
      <w:pPr>
        <w:pStyle w:val="HTMLPreformatted"/>
        <w:jc w:val="both"/>
        <w:rPr>
          <w:lang w:val="ro-RO"/>
        </w:rPr>
      </w:pPr>
      <w:r>
        <w:rPr>
          <w:lang w:val="ro-RO"/>
        </w:rPr>
        <w:t xml:space="preserve">(b) prelucrarea este necesară pentru executarea unui contract la care persoana </w:t>
      </w:r>
      <w:r>
        <w:rPr>
          <w:lang w:val="ro-RO"/>
        </w:rPr>
        <w:t>vizată este parte sau pentru a lua măsuri la solicitarea persoanei vizate înainte de încheierea contractului;</w:t>
      </w:r>
    </w:p>
    <w:p w:rsidR="001031CA" w:rsidRDefault="00B131C1">
      <w:pPr>
        <w:pStyle w:val="HTMLPreformatted"/>
        <w:jc w:val="both"/>
      </w:pPr>
      <w:r>
        <w:rPr>
          <w:lang w:val="ro-RO"/>
        </w:rPr>
        <w:t>(c) prelucrarea este necesară pentru respectarea unei obligații legale la care este supus controlorul;</w:t>
      </w:r>
    </w:p>
    <w:p w:rsidR="001031CA" w:rsidRDefault="00B131C1">
      <w:pPr>
        <w:pStyle w:val="HTMLPreformatted"/>
        <w:jc w:val="both"/>
        <w:rPr>
          <w:lang w:val="ro-RO"/>
        </w:rPr>
      </w:pPr>
      <w:r>
        <w:rPr>
          <w:lang w:val="ro-RO"/>
        </w:rPr>
        <w:t>(d) prelucrarea este necesară pentru protec</w:t>
      </w:r>
      <w:r>
        <w:rPr>
          <w:lang w:val="ro-RO"/>
        </w:rPr>
        <w:t>ția intereselor vitale ale persoanei vizate sau a altei persoane fizice;</w:t>
      </w:r>
    </w:p>
    <w:p w:rsidR="001031CA" w:rsidRDefault="00B131C1">
      <w:pPr>
        <w:pStyle w:val="HTMLPreformatted"/>
        <w:jc w:val="both"/>
        <w:rPr>
          <w:lang w:val="ro-RO"/>
        </w:rPr>
      </w:pPr>
      <w:r>
        <w:rPr>
          <w:lang w:val="ro-RO"/>
        </w:rPr>
        <w:t>(e) prelucrarea este necesară pentru îndeplinirea unei sarcini desfășurate în interesul public sau în exercitarea autorității oficiale învestite în controlor;</w:t>
      </w:r>
    </w:p>
    <w:p w:rsidR="001031CA" w:rsidRDefault="00B131C1">
      <w:pPr>
        <w:pStyle w:val="HTMLPreformatted"/>
        <w:jc w:val="both"/>
      </w:pPr>
      <w:r>
        <w:rPr>
          <w:lang w:val="ro-RO"/>
        </w:rPr>
        <w:lastRenderedPageBreak/>
        <w:t>(f) prelucrarea este nec</w:t>
      </w:r>
      <w:r>
        <w:rPr>
          <w:lang w:val="ro-RO"/>
        </w:rPr>
        <w:t>esară pentru protecția intereselor legitime ale operatorului sau ale unei terțe părți, cu excepția cazului în care aceste interese depășesc interesele sau drepturile și libertățile fundamentale ale persoanei vizate care necesită protecția datelor cu caract</w:t>
      </w:r>
      <w:r>
        <w:rPr>
          <w:lang w:val="ro-RO"/>
        </w:rPr>
        <w:t>er personal, în special a copilului în cauză.</w:t>
      </w:r>
    </w:p>
    <w:p w:rsidR="001031CA" w:rsidRDefault="001031CA">
      <w:pPr>
        <w:autoSpaceDE w:val="0"/>
        <w:spacing w:after="0" w:line="240" w:lineRule="auto"/>
        <w:jc w:val="both"/>
        <w:rPr>
          <w:rFonts w:ascii="Times New Roman" w:hAnsi="Times New Roman"/>
          <w:color w:val="000000"/>
          <w:sz w:val="23"/>
          <w:szCs w:val="23"/>
        </w:rPr>
      </w:pPr>
    </w:p>
    <w:p w:rsidR="001031CA" w:rsidRDefault="00B13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Courier New" w:eastAsia="Times New Roman" w:hAnsi="Courier New" w:cs="Courier New"/>
          <w:b/>
          <w:bCs/>
          <w:sz w:val="20"/>
          <w:szCs w:val="20"/>
          <w:lang w:val="ro-RO"/>
        </w:rPr>
        <w:t>Gestionarea datelor</w:t>
      </w:r>
      <w:r>
        <w:rPr>
          <w:rFonts w:ascii="Courier New" w:eastAsia="Times New Roman" w:hAnsi="Courier New" w:cs="Courier New"/>
          <w:sz w:val="20"/>
          <w:szCs w:val="20"/>
          <w:lang w:val="ro-RO"/>
        </w:rPr>
        <w:t xml:space="preserve"> - Gestionarea datelor referitoare la cererile de oferte prin intermediul site-urilor web</w:t>
      </w:r>
    </w:p>
    <w:p w:rsidR="001031CA" w:rsidRDefault="00B13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Courier New" w:eastAsia="Times New Roman" w:hAnsi="Courier New" w:cs="Courier New"/>
          <w:sz w:val="20"/>
          <w:szCs w:val="20"/>
          <w:lang w:val="ro-RO"/>
        </w:rPr>
        <w:t xml:space="preserve">Faptul de a colecta date, domeniul de aplicare al datelor prelucrate și scopul </w:t>
      </w:r>
      <w:r>
        <w:rPr>
          <w:rFonts w:ascii="Courier New" w:eastAsia="Times New Roman" w:hAnsi="Courier New" w:cs="Courier New"/>
          <w:sz w:val="20"/>
          <w:szCs w:val="20"/>
          <w:lang w:val="ro-RO"/>
        </w:rPr>
        <w:t>gestionării datelor</w:t>
      </w:r>
    </w:p>
    <w:p w:rsidR="001031CA" w:rsidRDefault="001031CA">
      <w:pPr>
        <w:spacing w:after="0" w:line="240" w:lineRule="auto"/>
        <w:jc w:val="both"/>
        <w:rPr>
          <w:rFonts w:ascii="Times New Roman" w:eastAsia="Times New Roman" w:hAnsi="Times New Roman"/>
          <w:sz w:val="24"/>
          <w:szCs w:val="24"/>
        </w:rPr>
      </w:pPr>
    </w:p>
    <w:tbl>
      <w:tblPr>
        <w:tblW w:w="9532" w:type="dxa"/>
        <w:tblInd w:w="-108" w:type="dxa"/>
        <w:tblLayout w:type="fixed"/>
        <w:tblCellMar>
          <w:left w:w="10" w:type="dxa"/>
          <w:right w:w="10" w:type="dxa"/>
        </w:tblCellMar>
        <w:tblLook w:val="0000" w:firstRow="0" w:lastRow="0" w:firstColumn="0" w:lastColumn="0" w:noHBand="0" w:noVBand="0"/>
      </w:tblPr>
      <w:tblGrid>
        <w:gridCol w:w="4766"/>
        <w:gridCol w:w="4766"/>
      </w:tblGrid>
      <w:tr w:rsidR="001031CA">
        <w:tblPrEx>
          <w:tblCellMar>
            <w:top w:w="0" w:type="dxa"/>
            <w:bottom w:w="0" w:type="dxa"/>
          </w:tblCellMar>
        </w:tblPrEx>
        <w:trPr>
          <w:trHeight w:val="109"/>
        </w:trPr>
        <w:tc>
          <w:tcPr>
            <w:tcW w:w="4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1CA" w:rsidRDefault="00B131C1">
            <w:pPr>
              <w:autoSpaceDE w:val="0"/>
              <w:spacing w:after="0" w:line="240" w:lineRule="auto"/>
              <w:jc w:val="both"/>
            </w:pPr>
            <w:r>
              <w:rPr>
                <w:sz w:val="20"/>
                <w:szCs w:val="20"/>
                <w:lang w:val="ro-RO"/>
              </w:rPr>
              <w:t>Date personale</w:t>
            </w:r>
          </w:p>
        </w:tc>
        <w:tc>
          <w:tcPr>
            <w:tcW w:w="4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1CA" w:rsidRDefault="00B131C1">
            <w:pPr>
              <w:autoSpaceDE w:val="0"/>
              <w:spacing w:after="0" w:line="240" w:lineRule="auto"/>
              <w:jc w:val="both"/>
            </w:pPr>
            <w:r>
              <w:rPr>
                <w:sz w:val="20"/>
                <w:szCs w:val="20"/>
                <w:lang w:val="ro-RO"/>
              </w:rPr>
              <w:t>Scopul gestionării datelor</w:t>
            </w:r>
          </w:p>
        </w:tc>
      </w:tr>
      <w:tr w:rsidR="001031CA">
        <w:tblPrEx>
          <w:tblCellMar>
            <w:top w:w="0" w:type="dxa"/>
            <w:bottom w:w="0" w:type="dxa"/>
          </w:tblCellMar>
        </w:tblPrEx>
        <w:trPr>
          <w:trHeight w:val="325"/>
        </w:trPr>
        <w:tc>
          <w:tcPr>
            <w:tcW w:w="4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1CA" w:rsidRDefault="00B131C1">
            <w:pPr>
              <w:autoSpaceDE w:val="0"/>
              <w:spacing w:after="0" w:line="240" w:lineRule="auto"/>
              <w:jc w:val="both"/>
            </w:pPr>
            <w:r>
              <w:rPr>
                <w:sz w:val="20"/>
                <w:szCs w:val="20"/>
                <w:lang w:val="ro-RO"/>
              </w:rPr>
              <w:t>Nume / Nume companie</w:t>
            </w:r>
          </w:p>
        </w:tc>
        <w:tc>
          <w:tcPr>
            <w:tcW w:w="4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1CA" w:rsidRDefault="00B131C1">
            <w:pPr>
              <w:pStyle w:val="HTMLPreformatted"/>
              <w:jc w:val="both"/>
            </w:pPr>
            <w:r>
              <w:rPr>
                <w:lang w:val="ro-RO"/>
              </w:rPr>
              <w:t>Obligatoriu pentru contactarea, achiziționarea și emiterea unei facturi valabile.</w:t>
            </w:r>
          </w:p>
        </w:tc>
      </w:tr>
      <w:tr w:rsidR="001031CA">
        <w:tblPrEx>
          <w:tblCellMar>
            <w:top w:w="0" w:type="dxa"/>
            <w:bottom w:w="0" w:type="dxa"/>
          </w:tblCellMar>
        </w:tblPrEx>
        <w:trPr>
          <w:trHeight w:val="463"/>
        </w:trPr>
        <w:tc>
          <w:tcPr>
            <w:tcW w:w="4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1CA" w:rsidRDefault="00B131C1">
            <w:pPr>
              <w:autoSpaceDE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Adresa e-mail </w:t>
            </w:r>
          </w:p>
        </w:tc>
        <w:tc>
          <w:tcPr>
            <w:tcW w:w="4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1CA" w:rsidRDefault="00B131C1">
            <w:pPr>
              <w:pStyle w:val="HTMLPreformatted"/>
              <w:jc w:val="both"/>
              <w:rPr>
                <w:lang w:val="ro-RO"/>
              </w:rPr>
            </w:pPr>
            <w:r>
              <w:rPr>
                <w:lang w:val="ro-RO"/>
              </w:rPr>
              <w:t xml:space="preserve">Contact pe adresa de e-mail, furnizează informații de facturare sau </w:t>
            </w:r>
            <w:r>
              <w:rPr>
                <w:lang w:val="ro-RO"/>
              </w:rPr>
              <w:t>expediere și coordonează mai eficient întrebările.</w:t>
            </w:r>
          </w:p>
        </w:tc>
      </w:tr>
      <w:tr w:rsidR="001031CA">
        <w:tblPrEx>
          <w:tblCellMar>
            <w:top w:w="0" w:type="dxa"/>
            <w:bottom w:w="0" w:type="dxa"/>
          </w:tblCellMar>
        </w:tblPrEx>
        <w:trPr>
          <w:trHeight w:val="463"/>
        </w:trPr>
        <w:tc>
          <w:tcPr>
            <w:tcW w:w="4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9536" w:type="dxa"/>
              <w:tblLayout w:type="fixed"/>
              <w:tblCellMar>
                <w:left w:w="10" w:type="dxa"/>
                <w:right w:w="10" w:type="dxa"/>
              </w:tblCellMar>
              <w:tblLook w:val="0000" w:firstRow="0" w:lastRow="0" w:firstColumn="0" w:lastColumn="0" w:noHBand="0" w:noVBand="0"/>
            </w:tblPr>
            <w:tblGrid>
              <w:gridCol w:w="4768"/>
              <w:gridCol w:w="4768"/>
            </w:tblGrid>
            <w:tr w:rsidR="001031CA">
              <w:tblPrEx>
                <w:tblCellMar>
                  <w:top w:w="0" w:type="dxa"/>
                  <w:bottom w:w="0" w:type="dxa"/>
                </w:tblCellMar>
              </w:tblPrEx>
              <w:trPr>
                <w:trHeight w:val="325"/>
              </w:trPr>
              <w:tc>
                <w:tcPr>
                  <w:tcW w:w="4768" w:type="dxa"/>
                  <w:tcBorders>
                    <w:top w:val="single" w:sz="2" w:space="0" w:color="FFFFFF"/>
                    <w:left w:val="single" w:sz="2" w:space="0" w:color="FFFFFF"/>
                    <w:bottom w:val="single" w:sz="2" w:space="0" w:color="FFFFFF"/>
                  </w:tcBorders>
                  <w:shd w:val="clear" w:color="auto" w:fill="auto"/>
                  <w:tcMar>
                    <w:top w:w="0" w:type="dxa"/>
                    <w:left w:w="108" w:type="dxa"/>
                    <w:bottom w:w="0" w:type="dxa"/>
                    <w:right w:w="108" w:type="dxa"/>
                  </w:tcMar>
                </w:tcPr>
                <w:p w:rsidR="001031CA" w:rsidRDefault="00B131C1">
                  <w:pPr>
                    <w:autoSpaceDE w:val="0"/>
                    <w:spacing w:after="0" w:line="240" w:lineRule="auto"/>
                    <w:jc w:val="both"/>
                  </w:pPr>
                  <w:r>
                    <w:rPr>
                      <w:sz w:val="20"/>
                      <w:szCs w:val="20"/>
                      <w:lang w:val="ro-RO"/>
                    </w:rPr>
                    <w:t>Număr de telefon</w:t>
                  </w:r>
                </w:p>
              </w:tc>
              <w:tc>
                <w:tcPr>
                  <w:tcW w:w="4768" w:type="dxa"/>
                  <w:tcBorders>
                    <w:top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1031CA" w:rsidRDefault="00B131C1">
                  <w:pPr>
                    <w:autoSpaceDE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Kapcsolattartás, a számlázással, vagy a szállítással kapcsolatos kérdések hatékonyabb egyeztetése. </w:t>
                  </w:r>
                </w:p>
              </w:tc>
            </w:tr>
          </w:tbl>
          <w:p w:rsidR="001031CA" w:rsidRDefault="001031CA">
            <w:pPr>
              <w:autoSpaceDE w:val="0"/>
              <w:spacing w:after="0" w:line="240" w:lineRule="auto"/>
              <w:jc w:val="both"/>
              <w:rPr>
                <w:rFonts w:ascii="Times New Roman" w:hAnsi="Times New Roman"/>
                <w:color w:val="000000"/>
                <w:sz w:val="20"/>
                <w:szCs w:val="20"/>
              </w:rPr>
            </w:pPr>
          </w:p>
        </w:tc>
        <w:tc>
          <w:tcPr>
            <w:tcW w:w="4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1CA" w:rsidRDefault="00B131C1">
            <w:pPr>
              <w:pStyle w:val="HTMLPreformatted"/>
              <w:jc w:val="both"/>
              <w:rPr>
                <w:lang w:val="ro-RO"/>
              </w:rPr>
            </w:pPr>
            <w:r>
              <w:rPr>
                <w:lang w:val="ro-RO"/>
              </w:rPr>
              <w:t>Contact, coordonare mai eficientă a problemelor de facturare sau transport.</w:t>
            </w:r>
          </w:p>
          <w:p w:rsidR="001031CA" w:rsidRDefault="00B131C1">
            <w:pPr>
              <w:pStyle w:val="HTMLPreformatted"/>
              <w:jc w:val="both"/>
              <w:rPr>
                <w:lang w:val="ro-RO"/>
              </w:rPr>
            </w:pPr>
            <w:r>
              <w:rPr>
                <w:lang w:val="ro-RO"/>
              </w:rPr>
              <w:t>Legătura, coordonarea mai eficientă a problemelor de facturare sau transport.</w:t>
            </w:r>
          </w:p>
        </w:tc>
      </w:tr>
      <w:tr w:rsidR="001031CA">
        <w:tblPrEx>
          <w:tblCellMar>
            <w:top w:w="0" w:type="dxa"/>
            <w:bottom w:w="0" w:type="dxa"/>
          </w:tblCellMar>
        </w:tblPrEx>
        <w:trPr>
          <w:trHeight w:val="463"/>
        </w:trPr>
        <w:tc>
          <w:tcPr>
            <w:tcW w:w="4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1CA" w:rsidRDefault="00B131C1">
            <w:pPr>
              <w:autoSpaceDE w:val="0"/>
              <w:spacing w:after="0" w:line="240" w:lineRule="auto"/>
              <w:jc w:val="both"/>
              <w:rPr>
                <w:rFonts w:ascii="Times New Roman" w:hAnsi="Times New Roman"/>
                <w:color w:val="000000"/>
                <w:sz w:val="20"/>
                <w:szCs w:val="20"/>
              </w:rPr>
            </w:pPr>
            <w:r>
              <w:rPr>
                <w:rFonts w:ascii="Times New Roman" w:hAnsi="Times New Roman"/>
                <w:color w:val="000000"/>
                <w:sz w:val="20"/>
                <w:szCs w:val="20"/>
              </w:rPr>
              <w:t>Adresa</w:t>
            </w:r>
          </w:p>
        </w:tc>
        <w:tc>
          <w:tcPr>
            <w:tcW w:w="4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1CA" w:rsidRDefault="00B131C1">
            <w:pPr>
              <w:pStyle w:val="Default"/>
              <w:jc w:val="both"/>
            </w:pPr>
            <w:r>
              <w:rPr>
                <w:sz w:val="20"/>
                <w:szCs w:val="20"/>
                <w:lang w:val="ro-RO"/>
              </w:rPr>
              <w:t>Permite livrarea la domiciliu și delimitarea spațială în cadrul companiei.</w:t>
            </w:r>
          </w:p>
        </w:tc>
      </w:tr>
      <w:tr w:rsidR="001031CA">
        <w:tblPrEx>
          <w:tblCellMar>
            <w:top w:w="0" w:type="dxa"/>
            <w:bottom w:w="0" w:type="dxa"/>
          </w:tblCellMar>
        </w:tblPrEx>
        <w:trPr>
          <w:trHeight w:val="463"/>
        </w:trPr>
        <w:tc>
          <w:tcPr>
            <w:tcW w:w="4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1CA" w:rsidRDefault="00B131C1">
            <w:pPr>
              <w:autoSpaceDE w:val="0"/>
              <w:spacing w:after="0" w:line="240" w:lineRule="auto"/>
              <w:jc w:val="both"/>
            </w:pPr>
            <w:r>
              <w:rPr>
                <w:sz w:val="20"/>
                <w:szCs w:val="20"/>
                <w:lang w:val="ro-RO"/>
              </w:rPr>
              <w:t xml:space="preserve">Data de achiziție / înregistrare </w:t>
            </w:r>
          </w:p>
        </w:tc>
        <w:tc>
          <w:tcPr>
            <w:tcW w:w="4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1CA" w:rsidRDefault="00B131C1">
            <w:pPr>
              <w:pStyle w:val="Default"/>
              <w:jc w:val="both"/>
            </w:pPr>
            <w:r>
              <w:rPr>
                <w:sz w:val="20"/>
                <w:szCs w:val="20"/>
                <w:lang w:val="ro-RO"/>
              </w:rPr>
              <w:t>Efectuare o operație tehnică</w:t>
            </w:r>
          </w:p>
        </w:tc>
      </w:tr>
      <w:tr w:rsidR="001031CA">
        <w:tblPrEx>
          <w:tblCellMar>
            <w:top w:w="0" w:type="dxa"/>
            <w:bottom w:w="0" w:type="dxa"/>
          </w:tblCellMar>
        </w:tblPrEx>
        <w:trPr>
          <w:trHeight w:val="463"/>
        </w:trPr>
        <w:tc>
          <w:tcPr>
            <w:tcW w:w="4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1CA" w:rsidRDefault="00B131C1">
            <w:pPr>
              <w:pStyle w:val="HTMLPreformatted"/>
              <w:jc w:val="both"/>
              <w:rPr>
                <w:lang w:val="ro-RO"/>
              </w:rPr>
            </w:pPr>
            <w:r>
              <w:rPr>
                <w:lang w:val="ro-RO"/>
              </w:rPr>
              <w:t xml:space="preserve">Adresa IP de </w:t>
            </w:r>
            <w:r>
              <w:rPr>
                <w:lang w:val="ro-RO"/>
              </w:rPr>
              <w:t xml:space="preserve">achiziție / înregistrare </w:t>
            </w:r>
          </w:p>
        </w:tc>
        <w:tc>
          <w:tcPr>
            <w:tcW w:w="4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1CA" w:rsidRDefault="00B131C1">
            <w:pPr>
              <w:pStyle w:val="Default"/>
              <w:jc w:val="both"/>
            </w:pPr>
            <w:r>
              <w:rPr>
                <w:sz w:val="20"/>
                <w:szCs w:val="20"/>
                <w:lang w:val="ro-RO"/>
              </w:rPr>
              <w:t>Efectuare o operație tehnică</w:t>
            </w:r>
          </w:p>
        </w:tc>
      </w:tr>
      <w:tr w:rsidR="001031CA">
        <w:tblPrEx>
          <w:tblCellMar>
            <w:top w:w="0" w:type="dxa"/>
            <w:bottom w:w="0" w:type="dxa"/>
          </w:tblCellMar>
        </w:tblPrEx>
        <w:trPr>
          <w:trHeight w:val="463"/>
        </w:trPr>
        <w:tc>
          <w:tcPr>
            <w:tcW w:w="4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1CA" w:rsidRDefault="00B131C1">
            <w:pPr>
              <w:autoSpaceDE w:val="0"/>
              <w:spacing w:after="0" w:line="240" w:lineRule="auto"/>
              <w:jc w:val="both"/>
            </w:pPr>
            <w:r>
              <w:rPr>
                <w:sz w:val="20"/>
                <w:szCs w:val="20"/>
                <w:lang w:val="ro-RO"/>
              </w:rPr>
              <w:t>e-mail, newsletter, marketing online și consimțământ pentru distribuirea conținutului</w:t>
            </w:r>
          </w:p>
        </w:tc>
        <w:tc>
          <w:tcPr>
            <w:tcW w:w="4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1CA" w:rsidRDefault="00B131C1">
            <w:pPr>
              <w:pStyle w:val="HTMLPreformatted"/>
              <w:jc w:val="both"/>
            </w:pPr>
            <w:r>
              <w:rPr>
                <w:lang w:val="ro-RO"/>
              </w:rPr>
              <w:t>Trimitere newsletter, cataloagele de produse prin poștă, trimitere corespondențe.</w:t>
            </w:r>
          </w:p>
        </w:tc>
      </w:tr>
    </w:tbl>
    <w:p w:rsidR="001031CA" w:rsidRDefault="00B131C1">
      <w:pPr>
        <w:pStyle w:val="HTMLPreformatted"/>
        <w:jc w:val="both"/>
        <w:rPr>
          <w:lang w:val="ro-RO"/>
        </w:rPr>
      </w:pPr>
      <w:r>
        <w:rPr>
          <w:lang w:val="ro-RO"/>
        </w:rPr>
        <w:t xml:space="preserve">Părți interesate: toți părțile </w:t>
      </w:r>
      <w:r>
        <w:rPr>
          <w:lang w:val="ro-RO"/>
        </w:rPr>
        <w:t>interesate care solicită un preț pe site-urile web ale Furnizorului de servicii.</w:t>
      </w:r>
    </w:p>
    <w:p w:rsidR="001031CA" w:rsidRDefault="00B131C1">
      <w:pPr>
        <w:pStyle w:val="HTMLPreformatted"/>
        <w:jc w:val="both"/>
        <w:rPr>
          <w:lang w:val="ro-RO"/>
        </w:rPr>
      </w:pPr>
      <w:r>
        <w:rPr>
          <w:lang w:val="ro-RO"/>
        </w:rPr>
        <w:t xml:space="preserve">Durata prelucrării datelor, termenul limită pentru ștergerea datelor: imediat la cererea scrisă (adatvedelem@alexbutor.hu). Cu excepția documentelor contabile, </w:t>
      </w:r>
      <w:r>
        <w:rPr>
          <w:lang w:val="ro-RO"/>
        </w:rPr>
        <w:t>deoarece secțiunea 169 (2) din Legea C din 2000 privind contabilitatea impune păstrarea acestor înregistrări timp de 8 ani. Documentul contabil (inclusiv conturile contabile, înregistrările analitice și contabile) care susține conturile în mod direct și in</w:t>
      </w:r>
      <w:r>
        <w:rPr>
          <w:lang w:val="ro-RO"/>
        </w:rPr>
        <w:t>direct trebuie să fie păstrat într-o formă lizibilă timp de cel puțin 8 ani, regăsit prin raportare la înregistrările contabile.</w:t>
      </w:r>
    </w:p>
    <w:p w:rsidR="001031CA" w:rsidRDefault="00B131C1">
      <w:pPr>
        <w:pStyle w:val="HTMLPreformatted"/>
        <w:jc w:val="both"/>
        <w:rPr>
          <w:lang w:val="ro-RO"/>
        </w:rPr>
      </w:pPr>
      <w:r>
        <w:rPr>
          <w:lang w:val="ro-RO"/>
        </w:rPr>
        <w:t>Identitatea potențialilor operatori de date care au dreptul să acceseze datele, destinatarii datelor cu caracter personal: Date</w:t>
      </w:r>
      <w:r>
        <w:rPr>
          <w:lang w:val="ro-RO"/>
        </w:rPr>
        <w:t>le cu caracter personal pot fi gestionate de personalul de vânzări, servicii pentru clienți, operativ, financiar, IT și marketing, cu respectarea principiilor de mai sus.</w:t>
      </w:r>
    </w:p>
    <w:p w:rsidR="001031CA" w:rsidRDefault="001031CA">
      <w:pPr>
        <w:pStyle w:val="HTMLPreformatted"/>
        <w:jc w:val="both"/>
      </w:pPr>
    </w:p>
    <w:p w:rsidR="001031CA" w:rsidRDefault="00B131C1">
      <w:pPr>
        <w:pStyle w:val="HTMLPreformatted"/>
        <w:jc w:val="both"/>
        <w:rPr>
          <w:lang w:val="ro-RO"/>
        </w:rPr>
      </w:pPr>
      <w:r>
        <w:rPr>
          <w:lang w:val="ro-RO"/>
        </w:rPr>
        <w:t>Drepturile de protecție a datelor ale persoanelor vizate</w:t>
      </w:r>
    </w:p>
    <w:p w:rsidR="001031CA" w:rsidRDefault="00B131C1">
      <w:pPr>
        <w:pStyle w:val="HTMLPreformatted"/>
        <w:jc w:val="both"/>
        <w:rPr>
          <w:lang w:val="ro-RO"/>
        </w:rPr>
      </w:pPr>
      <w:r>
        <w:rPr>
          <w:lang w:val="ro-RO"/>
        </w:rPr>
        <w:t xml:space="preserve">Persoana vizată poate </w:t>
      </w:r>
      <w:r>
        <w:rPr>
          <w:lang w:val="ro-RO"/>
        </w:rPr>
        <w:t>solicita controlorului accesul, rectificarea, ștergerea sau restricționarea procesării datelor cu caracter personal care îl privesc, iar persoana vizată are dreptul la portabilitatea datelor și dreptul de retragere în orice moment.</w:t>
      </w:r>
    </w:p>
    <w:p w:rsidR="001031CA" w:rsidRDefault="00B131C1">
      <w:pPr>
        <w:pStyle w:val="HTMLPreformatted"/>
        <w:jc w:val="both"/>
        <w:rPr>
          <w:lang w:val="ro-RO"/>
        </w:rPr>
      </w:pPr>
      <w:r>
        <w:rPr>
          <w:lang w:val="ro-RO"/>
        </w:rPr>
        <w:lastRenderedPageBreak/>
        <w:t>Puteți iniția accesul, ș</w:t>
      </w:r>
      <w:r>
        <w:rPr>
          <w:lang w:val="ro-RO"/>
        </w:rPr>
        <w:t>tergerea, modificarea sau limitarea datelor dvs. personale, portabilitatea datelor sau obiecțiuni la prelucrarea datelor în următoarele moduri:</w:t>
      </w:r>
    </w:p>
    <w:p w:rsidR="001031CA" w:rsidRDefault="00B131C1">
      <w:pPr>
        <w:pStyle w:val="HTMLPreformatted"/>
        <w:jc w:val="both"/>
        <w:rPr>
          <w:lang w:val="ro-RO"/>
        </w:rPr>
      </w:pPr>
      <w:r>
        <w:rPr>
          <w:lang w:val="ro-RO"/>
        </w:rPr>
        <w:t>prin poștă la 21-23, 2072 Zsámbék, Magyar utca. adresa</w:t>
      </w:r>
    </w:p>
    <w:p w:rsidR="001031CA" w:rsidRDefault="00B131C1">
      <w:pPr>
        <w:pStyle w:val="HTMLPreformatted"/>
        <w:jc w:val="both"/>
        <w:rPr>
          <w:lang w:val="ro-RO"/>
        </w:rPr>
      </w:pPr>
      <w:r>
        <w:rPr>
          <w:lang w:val="ro-RO"/>
        </w:rPr>
        <w:t>prin e-mail la adatvedelem@alexbutor.hu,</w:t>
      </w:r>
    </w:p>
    <w:p w:rsidR="001031CA" w:rsidRDefault="00B131C1">
      <w:pPr>
        <w:pStyle w:val="HTMLPreformatted"/>
        <w:jc w:val="both"/>
      </w:pPr>
      <w:r>
        <w:rPr>
          <w:lang w:val="ro-RO"/>
        </w:rPr>
        <w:t>sunând la 0620 3</w:t>
      </w:r>
      <w:r>
        <w:rPr>
          <w:lang w:val="ro-RO"/>
        </w:rPr>
        <w:t>41-33-33.</w:t>
      </w:r>
    </w:p>
    <w:p w:rsidR="001031CA" w:rsidRDefault="001031CA">
      <w:pPr>
        <w:pStyle w:val="HTMLPreformatted"/>
        <w:jc w:val="both"/>
        <w:rPr>
          <w:lang w:val="ro-RO"/>
        </w:rPr>
      </w:pPr>
    </w:p>
    <w:p w:rsidR="001031CA" w:rsidRDefault="00B131C1">
      <w:pPr>
        <w:pStyle w:val="HTMLPreformatted"/>
        <w:jc w:val="both"/>
        <w:rPr>
          <w:lang w:val="ro-RO"/>
        </w:rPr>
      </w:pPr>
      <w:r>
        <w:rPr>
          <w:lang w:val="ro-RO"/>
        </w:rPr>
        <w:t>Baza legală pentru gestionarea datelor</w:t>
      </w:r>
    </w:p>
    <w:p w:rsidR="001031CA" w:rsidRDefault="00B131C1">
      <w:pPr>
        <w:pStyle w:val="HTMLPreformatted"/>
        <w:jc w:val="both"/>
      </w:pPr>
      <w:r>
        <w:rPr>
          <w:lang w:val="ro-RO"/>
        </w:rPr>
        <w:t>Contribuția persoanei vizate, articolul 6 alineatul (1) litera (a), Infotv. Secțiunea 5 (1)</w:t>
      </w:r>
    </w:p>
    <w:p w:rsidR="001031CA" w:rsidRDefault="00B131C1">
      <w:pPr>
        <w:pStyle w:val="HTMLPreformatted"/>
        <w:jc w:val="both"/>
        <w:rPr>
          <w:lang w:val="ro-RO"/>
        </w:rPr>
      </w:pPr>
      <w:r>
        <w:rPr>
          <w:lang w:val="ro-RO"/>
        </w:rPr>
        <w:t>Legea CVIII din 2001 privind anumite probleme în cadrul serviciilor de comerț electronic și servicii ale societăți</w:t>
      </w:r>
      <w:r>
        <w:rPr>
          <w:lang w:val="ro-RO"/>
        </w:rPr>
        <w:t>i informaționale 13 / A. § (3):</w:t>
      </w:r>
    </w:p>
    <w:p w:rsidR="001031CA" w:rsidRDefault="00B131C1">
      <w:pPr>
        <w:pStyle w:val="HTMLPreformatted"/>
        <w:jc w:val="both"/>
      </w:pPr>
      <w:r>
        <w:rPr>
          <w:lang w:val="ro-RO"/>
        </w:rPr>
        <w:t xml:space="preserve">Furnizorul de servicii poate gestiona datele personale care sunt necesare din punct de vedere tehnic pentru furnizarea serviciului pentru a furniza serviciul. Furnizorul de servicii, în cazul în care celelalte condiții sunt </w:t>
      </w:r>
      <w:r>
        <w:rPr>
          <w:lang w:val="ro-RO"/>
        </w:rPr>
        <w:t>identice, selectează și, în orice caz, operează instrumentele utilizate în furnizarea serviciului societății informaționale, astfel încât datele cu caracter personal să fie prelucrate numai dacă sunt strict necesare serviciului cu toate acestea, în acest c</w:t>
      </w:r>
      <w:r>
        <w:rPr>
          <w:lang w:val="ro-RO"/>
        </w:rPr>
        <w:t>az numai în măsura și pentru timpul necesar.</w:t>
      </w:r>
    </w:p>
    <w:p w:rsidR="001031CA" w:rsidRDefault="001031CA">
      <w:pPr>
        <w:autoSpaceDE w:val="0"/>
        <w:spacing w:after="0" w:line="240" w:lineRule="auto"/>
        <w:jc w:val="both"/>
        <w:rPr>
          <w:rFonts w:ascii="Times New Roman" w:hAnsi="Times New Roman"/>
          <w:color w:val="000000"/>
          <w:sz w:val="23"/>
          <w:szCs w:val="23"/>
        </w:rPr>
      </w:pPr>
    </w:p>
    <w:p w:rsidR="001031CA" w:rsidRDefault="00B131C1">
      <w:pPr>
        <w:pStyle w:val="HTMLPreformatted"/>
        <w:jc w:val="both"/>
        <w:rPr>
          <w:lang w:val="ro-RO"/>
        </w:rPr>
      </w:pPr>
      <w:r>
        <w:rPr>
          <w:lang w:val="ro-RO"/>
        </w:rPr>
        <w:t>În cazul unei facturi emise în conformitate cu normele de contabilitate, articolul 6 alineatul (1) litera (c).</w:t>
      </w:r>
    </w:p>
    <w:p w:rsidR="001031CA" w:rsidRDefault="00B131C1">
      <w:pPr>
        <w:pStyle w:val="HTMLPreformatted"/>
        <w:jc w:val="both"/>
        <w:rPr>
          <w:lang w:val="ro-RO"/>
        </w:rPr>
      </w:pPr>
      <w:r>
        <w:rPr>
          <w:lang w:val="ro-RO"/>
        </w:rPr>
        <w:t>Vă rugăm să fiți informați că</w:t>
      </w:r>
    </w:p>
    <w:p w:rsidR="001031CA" w:rsidRDefault="00B131C1">
      <w:pPr>
        <w:pStyle w:val="HTMLPreformatted"/>
        <w:jc w:val="both"/>
        <w:rPr>
          <w:lang w:val="ro-RO"/>
        </w:rPr>
      </w:pPr>
      <w:r>
        <w:rPr>
          <w:lang w:val="ro-RO"/>
        </w:rPr>
        <w:t>• Gestionarea datelor se bazează pe acordul dumneavoastră.</w:t>
      </w:r>
    </w:p>
    <w:p w:rsidR="001031CA" w:rsidRDefault="00B131C1">
      <w:pPr>
        <w:pStyle w:val="HTMLPreformatted"/>
        <w:jc w:val="both"/>
        <w:rPr>
          <w:lang w:val="ro-RO"/>
        </w:rPr>
      </w:pPr>
      <w:r>
        <w:rPr>
          <w:lang w:val="ro-RO"/>
        </w:rPr>
        <w:t xml:space="preserve">• • Vi se </w:t>
      </w:r>
      <w:r>
        <w:rPr>
          <w:lang w:val="ro-RO"/>
        </w:rPr>
        <w:t>solicită să furnizați informațiile dvs. personale pentru a îndeplini solicitarea / comanda.</w:t>
      </w:r>
    </w:p>
    <w:p w:rsidR="001031CA" w:rsidRDefault="00B131C1">
      <w:pPr>
        <w:pStyle w:val="HTMLPreformatted"/>
        <w:jc w:val="both"/>
      </w:pPr>
      <w:r>
        <w:rPr>
          <w:lang w:val="ro-RO"/>
        </w:rPr>
        <w:t>• • Nerespectarea datelor va duce la imposibilitatea procesării cererii / comenzii dvs.</w:t>
      </w:r>
    </w:p>
    <w:p w:rsidR="001031CA" w:rsidRDefault="001031CA">
      <w:pPr>
        <w:autoSpaceDE w:val="0"/>
        <w:spacing w:after="0" w:line="240" w:lineRule="auto"/>
        <w:jc w:val="both"/>
        <w:rPr>
          <w:rFonts w:ascii="Times New Roman" w:hAnsi="Times New Roman"/>
          <w:color w:val="000000"/>
          <w:sz w:val="23"/>
          <w:szCs w:val="23"/>
        </w:rPr>
      </w:pPr>
    </w:p>
    <w:p w:rsidR="001031CA" w:rsidRDefault="00B131C1">
      <w:pPr>
        <w:pStyle w:val="HTMLPreformatted"/>
        <w:jc w:val="both"/>
        <w:rPr>
          <w:b/>
          <w:bCs/>
          <w:lang w:val="ro-RO"/>
        </w:rPr>
      </w:pPr>
      <w:r>
        <w:rPr>
          <w:b/>
          <w:bCs/>
          <w:lang w:val="ro-RO"/>
        </w:rPr>
        <w:t>Procesoarele de date utilizate</w:t>
      </w:r>
    </w:p>
    <w:p w:rsidR="001031CA" w:rsidRDefault="00B131C1">
      <w:pPr>
        <w:pStyle w:val="HTMLPreformatted"/>
        <w:jc w:val="both"/>
        <w:rPr>
          <w:b/>
          <w:bCs/>
          <w:lang w:val="ro-RO"/>
        </w:rPr>
      </w:pPr>
      <w:r>
        <w:rPr>
          <w:b/>
          <w:bCs/>
          <w:lang w:val="ro-RO"/>
        </w:rPr>
        <w:t>Transport</w:t>
      </w:r>
    </w:p>
    <w:p w:rsidR="001031CA" w:rsidRDefault="00B131C1">
      <w:pPr>
        <w:pStyle w:val="HTMLPreformatted"/>
        <w:jc w:val="both"/>
        <w:rPr>
          <w:lang w:val="ro-RO"/>
        </w:rPr>
      </w:pPr>
      <w:r>
        <w:rPr>
          <w:lang w:val="ro-RO"/>
        </w:rPr>
        <w:t>Furnizorul de servicii livrează co</w:t>
      </w:r>
      <w:r>
        <w:rPr>
          <w:lang w:val="ro-RO"/>
        </w:rPr>
        <w:t>menzile și comenzile rezultate prin alexbutor.hu, m.alexbutor.hu, szallodabutor.hu, oltozobutor.hu cu ajutorul camioanelor proprii și al propriilor angajați. Pentru a asigura livrarea, numele clientului, adresa de livrare și numărul de telefon pot fi trimi</w:t>
      </w:r>
      <w:r>
        <w:rPr>
          <w:lang w:val="ro-RO"/>
        </w:rPr>
        <w:t>se către baza de date a companiei de expediere contractată.</w:t>
      </w:r>
    </w:p>
    <w:p w:rsidR="001031CA" w:rsidRDefault="00B131C1">
      <w:pPr>
        <w:pStyle w:val="HTMLPreformatted"/>
        <w:jc w:val="both"/>
        <w:rPr>
          <w:lang w:val="ro-RO"/>
        </w:rPr>
      </w:pPr>
      <w:r>
        <w:rPr>
          <w:lang w:val="ro-RO"/>
        </w:rPr>
        <w:t>În cursul gestionării datelor, furnizorii se străduiesc să asigure cel mai înalt nivel de protecție a datelor cu caracter personal, asigurând în același timp dreptul la informație la autodetermina</w:t>
      </w:r>
      <w:r>
        <w:rPr>
          <w:lang w:val="ro-RO"/>
        </w:rPr>
        <w:t>rea persoanelor vizate. Protecția datelor cu caracter personal include, de asemenea, protecția datelor fizice, care le protejează împotriva distrugerii, modificării, vizualizării, utilizării sau transmiterii neautorizate.</w:t>
      </w:r>
    </w:p>
    <w:p w:rsidR="001031CA" w:rsidRDefault="00B131C1">
      <w:pPr>
        <w:pStyle w:val="HTMLPreformatted"/>
        <w:jc w:val="both"/>
        <w:rPr>
          <w:lang w:val="ro-RO"/>
        </w:rPr>
      </w:pPr>
      <w:r>
        <w:rPr>
          <w:lang w:val="ro-RO"/>
        </w:rPr>
        <w:t>Activități de prelucrare a datelor</w:t>
      </w:r>
      <w:r>
        <w:rPr>
          <w:lang w:val="ro-RO"/>
        </w:rPr>
        <w:t>: livrare de mărfuri, transport</w:t>
      </w:r>
    </w:p>
    <w:p w:rsidR="001031CA" w:rsidRDefault="00B131C1">
      <w:pPr>
        <w:pStyle w:val="HTMLPreformatted"/>
        <w:jc w:val="both"/>
        <w:rPr>
          <w:lang w:val="ro-RO"/>
        </w:rPr>
      </w:pPr>
      <w:r>
        <w:rPr>
          <w:lang w:val="ro-RO"/>
        </w:rPr>
        <w:t>Numele procesorului de date și informațiile de contact:</w:t>
      </w:r>
    </w:p>
    <w:p w:rsidR="001031CA" w:rsidRDefault="00B131C1">
      <w:pPr>
        <w:pStyle w:val="HTMLPreformatted"/>
        <w:jc w:val="both"/>
        <w:rPr>
          <w:lang w:val="ro-RO"/>
        </w:rPr>
      </w:pPr>
      <w:r>
        <w:rPr>
          <w:lang w:val="ro-RO"/>
        </w:rPr>
        <w:t>Alex Metal Furniture Ltd.</w:t>
      </w:r>
    </w:p>
    <w:p w:rsidR="001031CA" w:rsidRDefault="00B131C1">
      <w:pPr>
        <w:pStyle w:val="HTMLPreformatted"/>
        <w:jc w:val="both"/>
        <w:rPr>
          <w:lang w:val="ro-RO"/>
        </w:rPr>
      </w:pPr>
      <w:r>
        <w:rPr>
          <w:lang w:val="ro-RO"/>
        </w:rPr>
        <w:t>2072 Zsámbék, str. Magyar 21-23, info@alexbutor.hu</w:t>
      </w:r>
    </w:p>
    <w:p w:rsidR="001031CA" w:rsidRDefault="00B131C1">
      <w:pPr>
        <w:pStyle w:val="HTMLPreformatted"/>
        <w:jc w:val="both"/>
        <w:rPr>
          <w:lang w:val="ro-RO"/>
        </w:rPr>
      </w:pPr>
      <w:r>
        <w:rPr>
          <w:lang w:val="ro-RO"/>
        </w:rPr>
        <w:t>Faptul gestionării datelor, sfera datelor prelucrate: numele transportului, adresa de exped</w:t>
      </w:r>
      <w:r>
        <w:rPr>
          <w:lang w:val="ro-RO"/>
        </w:rPr>
        <w:t>iere, numărul de telefon, adresa de e-mail.</w:t>
      </w:r>
    </w:p>
    <w:p w:rsidR="001031CA" w:rsidRDefault="00B131C1">
      <w:pPr>
        <w:pStyle w:val="HTMLPreformatted"/>
        <w:jc w:val="both"/>
        <w:rPr>
          <w:lang w:val="ro-RO"/>
        </w:rPr>
      </w:pPr>
      <w:r>
        <w:rPr>
          <w:lang w:val="ro-RO"/>
        </w:rPr>
        <w:t>Părți interesate: toți actorii care solicită livrare la domiciliu.</w:t>
      </w:r>
    </w:p>
    <w:p w:rsidR="001031CA" w:rsidRDefault="00B131C1">
      <w:pPr>
        <w:pStyle w:val="HTMLPreformatted"/>
        <w:jc w:val="both"/>
        <w:rPr>
          <w:lang w:val="ro-RO"/>
        </w:rPr>
      </w:pPr>
      <w:r>
        <w:rPr>
          <w:lang w:val="ro-RO"/>
        </w:rPr>
        <w:t>Scopul gestionării datelor: livrarea acasă a produsului comandat.</w:t>
      </w:r>
    </w:p>
    <w:p w:rsidR="001031CA" w:rsidRDefault="00B131C1">
      <w:pPr>
        <w:pStyle w:val="HTMLPreformatted"/>
        <w:jc w:val="both"/>
        <w:rPr>
          <w:lang w:val="ro-RO"/>
        </w:rPr>
      </w:pPr>
      <w:r>
        <w:rPr>
          <w:lang w:val="ro-RO"/>
        </w:rPr>
        <w:t xml:space="preserve">Durata gestionării datelor, termenul limită pentru ștergerea datelor: </w:t>
      </w:r>
      <w:r>
        <w:rPr>
          <w:lang w:val="ro-RO"/>
        </w:rPr>
        <w:t>durează până la finalizarea livrării.</w:t>
      </w:r>
    </w:p>
    <w:p w:rsidR="001031CA" w:rsidRDefault="00B131C1">
      <w:pPr>
        <w:pStyle w:val="HTMLPreformatted"/>
        <w:jc w:val="both"/>
      </w:pPr>
      <w:r>
        <w:rPr>
          <w:lang w:val="ro-RO"/>
        </w:rPr>
        <w:t>Baza legală pentru prelucrarea datelor: Consimțământul utilizatorului, articolul 6 alineatul (1) litera (a), Infotv. Secțiunea 5 alin</w:t>
      </w:r>
    </w:p>
    <w:p w:rsidR="001031CA" w:rsidRDefault="00B131C1">
      <w:pPr>
        <w:pStyle w:val="HTMLPreformatted"/>
        <w:jc w:val="both"/>
        <w:rPr>
          <w:b/>
          <w:bCs/>
          <w:lang w:val="ro-RO"/>
        </w:rPr>
      </w:pPr>
      <w:r>
        <w:rPr>
          <w:b/>
          <w:bCs/>
          <w:lang w:val="ro-RO"/>
        </w:rPr>
        <w:t>Furnizor de spațiu de stocare</w:t>
      </w:r>
    </w:p>
    <w:p w:rsidR="001031CA" w:rsidRDefault="00B131C1">
      <w:pPr>
        <w:pStyle w:val="HTMLPreformatted"/>
        <w:jc w:val="both"/>
        <w:rPr>
          <w:lang w:val="ro-RO"/>
        </w:rPr>
      </w:pPr>
      <w:r>
        <w:rPr>
          <w:lang w:val="ro-RO"/>
        </w:rPr>
        <w:t>Activități de prelucrare a datelor: Servicii de găzdui</w:t>
      </w:r>
      <w:r>
        <w:rPr>
          <w:lang w:val="ro-RO"/>
        </w:rPr>
        <w:t>re</w:t>
      </w:r>
    </w:p>
    <w:p w:rsidR="001031CA" w:rsidRDefault="00B131C1">
      <w:pPr>
        <w:pStyle w:val="HTMLPreformatted"/>
        <w:jc w:val="both"/>
        <w:rPr>
          <w:lang w:val="ro-RO"/>
        </w:rPr>
      </w:pPr>
      <w:r>
        <w:rPr>
          <w:lang w:val="ro-RO"/>
        </w:rPr>
        <w:lastRenderedPageBreak/>
        <w:t>Numele procesorului de date și informațiile de contact:</w:t>
      </w:r>
    </w:p>
    <w:p w:rsidR="001031CA" w:rsidRDefault="00B131C1">
      <w:pPr>
        <w:pStyle w:val="HTMLPreformatted"/>
        <w:jc w:val="both"/>
        <w:rPr>
          <w:lang w:val="ro-RO"/>
        </w:rPr>
      </w:pPr>
      <w:r>
        <w:rPr>
          <w:lang w:val="ro-RO"/>
        </w:rPr>
        <w:t>Jacsa.NET Servicii IT și Dezvoltare IT Ltd., 2065 Mány, Deák Ferenc u. 5., info@jacsa.net</w:t>
      </w:r>
    </w:p>
    <w:p w:rsidR="001031CA" w:rsidRDefault="00B131C1">
      <w:pPr>
        <w:pStyle w:val="HTMLPreformatted"/>
        <w:jc w:val="both"/>
        <w:rPr>
          <w:lang w:val="ro-RO"/>
        </w:rPr>
      </w:pPr>
      <w:r>
        <w:rPr>
          <w:lang w:val="ro-RO"/>
        </w:rPr>
        <w:t>Faptul gestionării datelor, sfera datelor prelucrate: Toate datele personale furnizate de persoana vizată.</w:t>
      </w:r>
    </w:p>
    <w:p w:rsidR="001031CA" w:rsidRDefault="00B131C1">
      <w:pPr>
        <w:pStyle w:val="HTMLPreformatted"/>
        <w:jc w:val="both"/>
        <w:rPr>
          <w:lang w:val="ro-RO"/>
        </w:rPr>
      </w:pPr>
      <w:r>
        <w:rPr>
          <w:lang w:val="ro-RO"/>
        </w:rPr>
        <w:t>Părți interesate: Toți cei care utilizează site-ul.</w:t>
      </w:r>
    </w:p>
    <w:p w:rsidR="001031CA" w:rsidRDefault="00B131C1">
      <w:pPr>
        <w:pStyle w:val="HTMLPreformatted"/>
        <w:jc w:val="both"/>
        <w:rPr>
          <w:lang w:val="ro-RO"/>
        </w:rPr>
      </w:pPr>
      <w:r>
        <w:rPr>
          <w:lang w:val="ro-RO"/>
        </w:rPr>
        <w:t>Scopul gestionării datelor: de a face accesibil site-ul și de a-l opera corect.</w:t>
      </w:r>
    </w:p>
    <w:p w:rsidR="001031CA" w:rsidRDefault="00B131C1">
      <w:pPr>
        <w:pStyle w:val="HTMLPreformatted"/>
        <w:jc w:val="both"/>
        <w:rPr>
          <w:lang w:val="ro-RO"/>
        </w:rPr>
      </w:pPr>
      <w:r>
        <w:rPr>
          <w:lang w:val="ro-RO"/>
        </w:rPr>
        <w:t>Durata prelucrării datelor, termenul limită pentru ștergerea datelor: gestionarea datelor continuă până la încetarea acordul</w:t>
      </w:r>
      <w:r>
        <w:rPr>
          <w:lang w:val="ro-RO"/>
        </w:rPr>
        <w:t>ui dintre controlorul de date și furnizorul de găzduire sau solicitarea persoanei vizate de a șterge datele de la furnizorul de găzduire.</w:t>
      </w:r>
    </w:p>
    <w:p w:rsidR="001031CA" w:rsidRDefault="00B131C1">
      <w:pPr>
        <w:pStyle w:val="HTMLPreformatted"/>
        <w:jc w:val="both"/>
      </w:pPr>
      <w:r>
        <w:rPr>
          <w:lang w:val="ro-RO"/>
        </w:rPr>
        <w:t xml:space="preserve">Baza legală pentru prelucrarea datelor: Consimțământul utilizatorului, Infotv. Articolul 5 alineatul (1), </w:t>
      </w:r>
      <w:r>
        <w:rPr>
          <w:lang w:val="ro-RO"/>
        </w:rPr>
        <w:t>articolul 6 alineatul (1) litera (a) și CVIII din 2001 privind anumite aspecte ale serviciilor de comerț electronic și ale serviciilor societății informaționale. 13 / A. § (3).</w:t>
      </w:r>
    </w:p>
    <w:p w:rsidR="001031CA" w:rsidRDefault="00B131C1">
      <w:pPr>
        <w:pStyle w:val="HTMLPreformatted"/>
        <w:jc w:val="both"/>
        <w:rPr>
          <w:b/>
          <w:bCs/>
          <w:lang w:val="ro-RO"/>
        </w:rPr>
      </w:pPr>
      <w:r>
        <w:rPr>
          <w:b/>
          <w:bCs/>
          <w:lang w:val="ro-RO"/>
        </w:rPr>
        <w:t>Operatorul paginii web</w:t>
      </w:r>
    </w:p>
    <w:p w:rsidR="001031CA" w:rsidRDefault="00B131C1">
      <w:pPr>
        <w:pStyle w:val="HTMLPreformatted"/>
        <w:jc w:val="both"/>
        <w:rPr>
          <w:lang w:val="ro-RO"/>
        </w:rPr>
      </w:pPr>
      <w:r>
        <w:rPr>
          <w:lang w:val="ro-RO"/>
        </w:rPr>
        <w:t>Activități de prelucrare a datelor: întreținerea și dezv</w:t>
      </w:r>
      <w:r>
        <w:rPr>
          <w:lang w:val="ro-RO"/>
        </w:rPr>
        <w:t>oltarea site-ului web</w:t>
      </w:r>
    </w:p>
    <w:p w:rsidR="001031CA" w:rsidRDefault="00B131C1">
      <w:pPr>
        <w:pStyle w:val="HTMLPreformatted"/>
        <w:jc w:val="both"/>
        <w:rPr>
          <w:lang w:val="ro-RO"/>
        </w:rPr>
      </w:pPr>
      <w:r>
        <w:rPr>
          <w:lang w:val="ro-RO"/>
        </w:rPr>
        <w:t>Numele procesorului de date și informațiile de contact:</w:t>
      </w:r>
    </w:p>
    <w:p w:rsidR="001031CA" w:rsidRDefault="00B131C1">
      <w:pPr>
        <w:pStyle w:val="HTMLPreformatted"/>
        <w:jc w:val="both"/>
        <w:rPr>
          <w:lang w:val="ro-RO"/>
        </w:rPr>
      </w:pPr>
      <w:r>
        <w:rPr>
          <w:lang w:val="ro-RO"/>
        </w:rPr>
        <w:t>Dániel Kiss e.v., info@danielkiss.hu +36 30 248 2345</w:t>
      </w:r>
    </w:p>
    <w:p w:rsidR="001031CA" w:rsidRDefault="00B131C1">
      <w:pPr>
        <w:pStyle w:val="HTMLPreformatted"/>
        <w:jc w:val="both"/>
        <w:rPr>
          <w:lang w:val="ro-RO"/>
        </w:rPr>
      </w:pPr>
      <w:r>
        <w:rPr>
          <w:lang w:val="ro-RO"/>
        </w:rPr>
        <w:t>Alex Metal Furniture Ltd., 2072 Zsámbék, str. Magyar 21-23.</w:t>
      </w:r>
    </w:p>
    <w:p w:rsidR="001031CA" w:rsidRDefault="00B131C1">
      <w:pPr>
        <w:pStyle w:val="HTMLPreformatted"/>
        <w:jc w:val="both"/>
        <w:rPr>
          <w:lang w:val="ro-RO"/>
        </w:rPr>
      </w:pPr>
      <w:r>
        <w:rPr>
          <w:lang w:val="ro-RO"/>
        </w:rPr>
        <w:t>Faptul gestionării datelor, sfera datelor prelucrate: Toate datel</w:t>
      </w:r>
      <w:r>
        <w:rPr>
          <w:lang w:val="ro-RO"/>
        </w:rPr>
        <w:t>e personale furnizate de persoana vizată.</w:t>
      </w:r>
    </w:p>
    <w:p w:rsidR="001031CA" w:rsidRDefault="00B131C1">
      <w:pPr>
        <w:pStyle w:val="HTMLPreformatted"/>
        <w:jc w:val="both"/>
        <w:rPr>
          <w:lang w:val="ro-RO"/>
        </w:rPr>
      </w:pPr>
      <w:r>
        <w:rPr>
          <w:lang w:val="ro-RO"/>
        </w:rPr>
        <w:t>Părți interesate: Toți cei implicați în utilizarea site-ului.</w:t>
      </w:r>
    </w:p>
    <w:p w:rsidR="001031CA" w:rsidRDefault="00B131C1">
      <w:pPr>
        <w:pStyle w:val="HTMLPreformatted"/>
        <w:jc w:val="both"/>
        <w:rPr>
          <w:lang w:val="ro-RO"/>
        </w:rPr>
      </w:pPr>
      <w:r>
        <w:rPr>
          <w:lang w:val="ro-RO"/>
        </w:rPr>
        <w:t>Scopul gestionării datelor: Facilitarea site-ului web și funcționarea corectă.</w:t>
      </w:r>
    </w:p>
    <w:p w:rsidR="001031CA" w:rsidRDefault="00B131C1">
      <w:pPr>
        <w:pStyle w:val="HTMLPreformatted"/>
        <w:jc w:val="both"/>
        <w:rPr>
          <w:lang w:val="ro-RO"/>
        </w:rPr>
      </w:pPr>
      <w:r>
        <w:rPr>
          <w:lang w:val="ro-RO"/>
        </w:rPr>
        <w:t>Durata prelucrării datelor, termenul limită pentru ștergerea datelor: pre</w:t>
      </w:r>
      <w:r>
        <w:rPr>
          <w:lang w:val="ro-RO"/>
        </w:rPr>
        <w:t>lucrarea datelor va continua până la încetarea acordului dintre operatorul de date și furnizorul de servicii sau până la solicitarea de ștergere a persoanei vizate.</w:t>
      </w:r>
    </w:p>
    <w:p w:rsidR="001031CA" w:rsidRDefault="00B131C1">
      <w:pPr>
        <w:pStyle w:val="HTMLPreformatted"/>
        <w:jc w:val="both"/>
      </w:pPr>
      <w:r>
        <w:rPr>
          <w:lang w:val="ro-RO"/>
        </w:rPr>
        <w:t xml:space="preserve">Baza legală pentru prelucrarea datelor: Consimțământul utilizatorului, Infotv. Articolul 5 </w:t>
      </w:r>
      <w:r>
        <w:rPr>
          <w:lang w:val="ro-RO"/>
        </w:rPr>
        <w:t>alineatul (1), articolul 6 alineatul (1) litera (a) și CVIII din 2001 privind anumite aspecte ale serviciilor de comerț electronic și ale serviciilor societății informaționale. 13 / A. § (3).</w:t>
      </w:r>
    </w:p>
    <w:p w:rsidR="001031CA" w:rsidRDefault="00B131C1">
      <w:pPr>
        <w:pStyle w:val="HTMLPreformatted"/>
        <w:jc w:val="both"/>
        <w:rPr>
          <w:b/>
          <w:bCs/>
          <w:lang w:val="ro-RO"/>
        </w:rPr>
      </w:pPr>
      <w:r>
        <w:rPr>
          <w:b/>
          <w:bCs/>
          <w:lang w:val="ro-RO"/>
        </w:rPr>
        <w:t>Gestionarea cookie-urilor</w:t>
      </w:r>
    </w:p>
    <w:p w:rsidR="001031CA" w:rsidRDefault="00B131C1">
      <w:pPr>
        <w:pStyle w:val="HTMLPreformatted"/>
        <w:jc w:val="both"/>
        <w:rPr>
          <w:lang w:val="ro-RO"/>
        </w:rPr>
      </w:pPr>
      <w:r>
        <w:rPr>
          <w:lang w:val="ro-RO"/>
        </w:rPr>
        <w:t>Furnizorul de servicii furnizează un m</w:t>
      </w:r>
      <w:r>
        <w:rPr>
          <w:lang w:val="ro-RO"/>
        </w:rPr>
        <w:t>ic pachet de date pe computerul utilizatorului pentru servicii personalizate. cookie-urile sunt plasate și citite înapoi. Dacă browserul returnează un cookie salvat anterior, serviciul de gestionare a cookie-urilor poate avea opțiunea de a conecta cookie-u</w:t>
      </w:r>
      <w:r>
        <w:rPr>
          <w:lang w:val="ro-RO"/>
        </w:rPr>
        <w:t>l</w:t>
      </w:r>
    </w:p>
    <w:p w:rsidR="001031CA" w:rsidRDefault="00B131C1">
      <w:pPr>
        <w:pStyle w:val="HTMLPreformatted"/>
        <w:jc w:val="both"/>
        <w:rPr>
          <w:lang w:val="ro-RO"/>
        </w:rPr>
      </w:pPr>
      <w:r>
        <w:rPr>
          <w:lang w:val="ro-RO"/>
        </w:rPr>
        <w:t>date salvate de un utilizator în timpul vizitelor curente, dar numai pentru propriul conținut.</w:t>
      </w:r>
    </w:p>
    <w:p w:rsidR="001031CA" w:rsidRDefault="00B131C1">
      <w:pPr>
        <w:pStyle w:val="HTMLPreformatted"/>
        <w:jc w:val="both"/>
        <w:rPr>
          <w:lang w:val="ro-RO"/>
        </w:rPr>
      </w:pPr>
      <w:r>
        <w:rPr>
          <w:lang w:val="ro-RO"/>
        </w:rPr>
        <w:t>Faptul gestionării datelor, intervalul de date prelucrate: număr unic de identificare, date, ore</w:t>
      </w:r>
    </w:p>
    <w:p w:rsidR="001031CA" w:rsidRDefault="00B131C1">
      <w:pPr>
        <w:pStyle w:val="HTMLPreformatted"/>
        <w:jc w:val="both"/>
        <w:rPr>
          <w:lang w:val="ro-RO"/>
        </w:rPr>
      </w:pPr>
      <w:r>
        <w:rPr>
          <w:lang w:val="ro-RO"/>
        </w:rPr>
        <w:t>Părți interesate: toți părțile interesate care vizitează site-</w:t>
      </w:r>
      <w:r>
        <w:rPr>
          <w:lang w:val="ro-RO"/>
        </w:rPr>
        <w:t>ul.</w:t>
      </w:r>
    </w:p>
    <w:p w:rsidR="001031CA" w:rsidRDefault="00B131C1">
      <w:pPr>
        <w:pStyle w:val="HTMLPreformatted"/>
        <w:jc w:val="both"/>
        <w:rPr>
          <w:lang w:val="ro-RO"/>
        </w:rPr>
      </w:pPr>
      <w:r>
        <w:rPr>
          <w:lang w:val="ro-RO"/>
        </w:rPr>
        <w:t>Scopul gestionării datelor: identificați utilizatorii, urmăriți solicitarea de ofertă și urmăriți vizitatorii.</w:t>
      </w:r>
    </w:p>
    <w:p w:rsidR="001031CA" w:rsidRDefault="00B131C1">
      <w:pPr>
        <w:pStyle w:val="HTMLPreformatted"/>
        <w:jc w:val="both"/>
        <w:rPr>
          <w:lang w:val="ro-RO"/>
        </w:rPr>
      </w:pPr>
      <w:r>
        <w:rPr>
          <w:lang w:val="ro-RO"/>
        </w:rPr>
        <w:t>Durata prelucrării datelor, termenul limită pentru ștergerea datelor:</w:t>
      </w:r>
    </w:p>
    <w:p w:rsidR="001031CA" w:rsidRDefault="00B131C1">
      <w:pPr>
        <w:pStyle w:val="HTMLPreformatted"/>
        <w:jc w:val="both"/>
        <w:rPr>
          <w:lang w:val="ro-RO"/>
        </w:rPr>
      </w:pPr>
      <w:r>
        <w:rPr>
          <w:lang w:val="ro-RO"/>
        </w:rPr>
        <w:t xml:space="preserve">Perioada de timp până la sfârșitul sesiunii de vizitatori </w:t>
      </w:r>
      <w:r>
        <w:rPr>
          <w:lang w:val="ro-RO"/>
        </w:rPr>
        <w:t>relevante.</w:t>
      </w:r>
    </w:p>
    <w:p w:rsidR="001031CA" w:rsidRDefault="00B131C1">
      <w:pPr>
        <w:pStyle w:val="HTMLPreformatted"/>
        <w:jc w:val="both"/>
        <w:rPr>
          <w:lang w:val="ro-RO"/>
        </w:rPr>
      </w:pPr>
      <w:r>
        <w:rPr>
          <w:lang w:val="ro-RO"/>
        </w:rPr>
        <w:t>Identitatea potențialilor controlori de date autorizați să acceseze datele: utilizând cookie-uri, operatorul nu gestionează datele cu caracter personal.</w:t>
      </w:r>
    </w:p>
    <w:p w:rsidR="001031CA" w:rsidRDefault="00B131C1">
      <w:pPr>
        <w:pStyle w:val="HTMLPreformatted"/>
        <w:jc w:val="both"/>
        <w:rPr>
          <w:lang w:val="ro-RO"/>
        </w:rPr>
      </w:pPr>
      <w:r>
        <w:rPr>
          <w:lang w:val="ro-RO"/>
        </w:rPr>
        <w:t>Dezvăluirea drepturilor persoanelor vizate cu privire la gestionarea datelor: Persoana vizat</w:t>
      </w:r>
      <w:r>
        <w:rPr>
          <w:lang w:val="ro-RO"/>
        </w:rPr>
        <w:t>ă are posibilitatea de a șterge cookie-urile din meniul Instrumente / Opțiuni ale browserelor, de regulă sub setările Confidențialitate / Cookie sau Cookie.</w:t>
      </w:r>
    </w:p>
    <w:p w:rsidR="001031CA" w:rsidRDefault="00B131C1">
      <w:pPr>
        <w:pStyle w:val="HTMLPreformatted"/>
        <w:jc w:val="both"/>
      </w:pPr>
      <w:r>
        <w:rPr>
          <w:lang w:val="ro-RO"/>
        </w:rPr>
        <w:t>Baza legală pentru prelucrarea datelor: Consimțământul persoanei vizate nu este necesar dacă scopul</w:t>
      </w:r>
      <w:r>
        <w:rPr>
          <w:lang w:val="ro-RO"/>
        </w:rPr>
        <w:t xml:space="preserve"> unic al utilizării cookie-urilor este transmiterea comunicațiilor printr-o rețea de comunicații electronice sau furnizarea serviciului societății informaționale solicitat în mod explicit de abonat sau utilizator.</w:t>
      </w:r>
    </w:p>
    <w:p w:rsidR="001031CA" w:rsidRDefault="00B131C1">
      <w:pPr>
        <w:pStyle w:val="HTMLPreformatted"/>
        <w:jc w:val="both"/>
        <w:rPr>
          <w:b/>
          <w:bCs/>
          <w:lang w:val="ro-RO"/>
        </w:rPr>
      </w:pPr>
      <w:r>
        <w:rPr>
          <w:b/>
          <w:bCs/>
          <w:lang w:val="ro-RO"/>
        </w:rPr>
        <w:lastRenderedPageBreak/>
        <w:t>Utilizarea Urmăririi conversiilor Google A</w:t>
      </w:r>
      <w:r>
        <w:rPr>
          <w:b/>
          <w:bCs/>
          <w:lang w:val="ro-RO"/>
        </w:rPr>
        <w:t>dwords</w:t>
      </w:r>
    </w:p>
    <w:p w:rsidR="001031CA" w:rsidRDefault="00B131C1">
      <w:pPr>
        <w:pStyle w:val="HTMLPreformatted"/>
        <w:jc w:val="both"/>
        <w:rPr>
          <w:lang w:val="ro-RO"/>
        </w:rPr>
      </w:pPr>
      <w:r>
        <w:rPr>
          <w:lang w:val="ro-RO"/>
        </w:rPr>
        <w:t>Controlorul utilizează un program de publicitate online numit „Google AdWords” și folosește serviciul de urmărire a conversiilor Google. Urmărirea conversiilor Google este un serviciu furnizat de Google Inc. (1600 Amphitheater Parkway, Mountain View</w:t>
      </w:r>
      <w:r>
        <w:rPr>
          <w:lang w:val="ro-RO"/>
        </w:rPr>
        <w:t>, CA 94043, SUA; „Google”).</w:t>
      </w:r>
    </w:p>
    <w:p w:rsidR="001031CA" w:rsidRDefault="00B131C1">
      <w:pPr>
        <w:pStyle w:val="HTMLPreformatted"/>
        <w:jc w:val="both"/>
        <w:rPr>
          <w:lang w:val="ro-RO"/>
        </w:rPr>
      </w:pPr>
      <w:r>
        <w:rPr>
          <w:lang w:val="ro-RO"/>
        </w:rPr>
        <w:t>Când un utilizator accesează o pagină web printr-un anunț Google, pe computerul dvs. este plasat un modul de urmărire a conversiilor. Aceste cookie-uri sunt limitate în validitatea lor și nu conțin informații personale și nu pot</w:t>
      </w:r>
      <w:r>
        <w:rPr>
          <w:lang w:val="ro-RO"/>
        </w:rPr>
        <w:t xml:space="preserve"> fi identificate de către Utilizator.</w:t>
      </w:r>
    </w:p>
    <w:p w:rsidR="001031CA" w:rsidRDefault="00B131C1">
      <w:pPr>
        <w:pStyle w:val="HTMLPreformatted"/>
        <w:jc w:val="both"/>
        <w:rPr>
          <w:lang w:val="ro-RO"/>
        </w:rPr>
      </w:pPr>
      <w:r>
        <w:rPr>
          <w:lang w:val="ro-RO"/>
        </w:rPr>
        <w:t>Când utilizatorul răsfoiește anumite pagini ale site-ului Web și cookie-ul nu a expirat, Google și controlorul de date pot vedea, de asemenea, că utilizatorul a făcut clic pe reclamă.</w:t>
      </w:r>
    </w:p>
    <w:p w:rsidR="001031CA" w:rsidRDefault="00B131C1">
      <w:pPr>
        <w:pStyle w:val="HTMLPreformatted"/>
        <w:jc w:val="both"/>
      </w:pPr>
      <w:r>
        <w:rPr>
          <w:lang w:val="ro-RO"/>
        </w:rPr>
        <w:t>Fiecare client Google AdWords prim</w:t>
      </w:r>
      <w:r>
        <w:rPr>
          <w:lang w:val="ro-RO"/>
        </w:rPr>
        <w:t>ește un cookie diferit, astfel încât acestea nu pot fi urmărite prin site-urile web ale clientului AdWords.</w:t>
      </w:r>
    </w:p>
    <w:p w:rsidR="001031CA" w:rsidRDefault="00B131C1">
      <w:pPr>
        <w:pStyle w:val="HTMLPreformatted"/>
        <w:jc w:val="both"/>
        <w:rPr>
          <w:lang w:val="ro-RO"/>
        </w:rPr>
      </w:pPr>
      <w:r>
        <w:rPr>
          <w:lang w:val="ro-RO"/>
        </w:rPr>
        <w:t>Informațiile obținute prin cookie-urile de urmărire a conversiilor servesc în scopul generării de statistici de conversie pentru clienții de urmărir</w:t>
      </w:r>
      <w:r>
        <w:rPr>
          <w:lang w:val="ro-RO"/>
        </w:rPr>
        <w:t>e a conversiilor AdWords. Astfel, clienții sunt informați despre numărul de utilizatori care fac clic pe anunțul lor și sunt trimiși pe o pagină cu o etichetă de urmărire a conversiilor. Cu toate acestea, nu au acces la informații care ar identifica niciun</w:t>
      </w:r>
      <w:r>
        <w:rPr>
          <w:lang w:val="ro-RO"/>
        </w:rPr>
        <w:t xml:space="preserve"> utilizator.</w:t>
      </w:r>
    </w:p>
    <w:p w:rsidR="001031CA" w:rsidRDefault="00B131C1">
      <w:pPr>
        <w:pStyle w:val="HTMLPreformatted"/>
        <w:jc w:val="both"/>
        <w:rPr>
          <w:lang w:val="ro-RO"/>
        </w:rPr>
      </w:pPr>
      <w:r>
        <w:rPr>
          <w:lang w:val="ro-RO"/>
        </w:rPr>
        <w:t>Dacă nu doriți să participați la urmărirea conversiilor, puteți renunța la dezactivarea cookie-urilor din browser. După aceea, nu vei fi inclus în statisticile de urmărire a conversiilor.</w:t>
      </w:r>
    </w:p>
    <w:p w:rsidR="001031CA" w:rsidRDefault="00B131C1">
      <w:pPr>
        <w:pStyle w:val="HTMLPreformatted"/>
        <w:jc w:val="both"/>
      </w:pPr>
      <w:r>
        <w:rPr>
          <w:lang w:val="ro-RO"/>
        </w:rPr>
        <w:t>Mai multe informații și Declarația de confidențialitate</w:t>
      </w:r>
      <w:r>
        <w:rPr>
          <w:lang w:val="ro-RO"/>
        </w:rPr>
        <w:t xml:space="preserve"> Google pot fi găsite pe www.google.de/policies/privacy/</w:t>
      </w:r>
    </w:p>
    <w:p w:rsidR="001031CA" w:rsidRDefault="00B131C1">
      <w:pPr>
        <w:pStyle w:val="HTMLPreformatted"/>
        <w:jc w:val="both"/>
        <w:rPr>
          <w:b/>
          <w:bCs/>
          <w:lang w:val="ro-RO"/>
        </w:rPr>
      </w:pPr>
      <w:r>
        <w:rPr>
          <w:b/>
          <w:bCs/>
          <w:lang w:val="ro-RO"/>
        </w:rPr>
        <w:t>Aplicarea Google Analytics</w:t>
      </w:r>
    </w:p>
    <w:p w:rsidR="001031CA" w:rsidRDefault="00B131C1">
      <w:pPr>
        <w:pStyle w:val="HTMLPreformatted"/>
        <w:jc w:val="both"/>
        <w:rPr>
          <w:lang w:val="ro-RO"/>
        </w:rPr>
      </w:pPr>
      <w:r>
        <w:rPr>
          <w:lang w:val="ro-RO"/>
        </w:rPr>
        <w:t>Site-urile furnizorului de servicii utilizează Google Analytics, un serviciu de analiză web furnizat de Google Inc. („Google”). Google Analytics folosește așa-numitele „coo</w:t>
      </w:r>
      <w:r>
        <w:rPr>
          <w:lang w:val="ro-RO"/>
        </w:rPr>
        <w:t>kie-uri”, fișiere text care sunt salvate pe computerul dvs., pentru a vă ajuta să analizați utilizarea unei pagini web pe care un utilizator le vizitează.</w:t>
      </w:r>
    </w:p>
    <w:p w:rsidR="001031CA" w:rsidRDefault="00B131C1">
      <w:pPr>
        <w:pStyle w:val="HTMLPreformatted"/>
        <w:jc w:val="both"/>
      </w:pPr>
      <w:r>
        <w:rPr>
          <w:lang w:val="ro-RO"/>
        </w:rPr>
        <w:t>Informațiile generate de cookie-urile asociate cu utilizarea Site-ului de către Utilizator sunt de ob</w:t>
      </w:r>
      <w:r>
        <w:rPr>
          <w:lang w:val="ro-RO"/>
        </w:rPr>
        <w:t>icei stocate și stocate pe un server Google din SUA. Prin activarea site-ului web de anonimizare IP, Google va scurta adresa IP a utilizatorului în statele membre ale Uniunii Europene sau în alte state părți la Acordul privind Spațiul Economic European.</w:t>
      </w:r>
    </w:p>
    <w:p w:rsidR="001031CA" w:rsidRDefault="00B131C1">
      <w:pPr>
        <w:pStyle w:val="HTMLPreformatted"/>
        <w:jc w:val="both"/>
        <w:rPr>
          <w:lang w:val="ro-RO"/>
        </w:rPr>
      </w:pPr>
      <w:r>
        <w:rPr>
          <w:lang w:val="ro-RO"/>
        </w:rPr>
        <w:t>Ad</w:t>
      </w:r>
      <w:r>
        <w:rPr>
          <w:lang w:val="ro-RO"/>
        </w:rPr>
        <w:t>resa IP completă va fi transmisă către serverul Google din SUA și scurtată acolo doar în cazuri excepționale. Google va folosi aceste informații în numele operatorului site-ului web pentru a evalua modul în care site-ul a fost utilizat de către utilizator,</w:t>
      </w:r>
      <w:r>
        <w:rPr>
          <w:lang w:val="ro-RO"/>
        </w:rPr>
        <w:t xml:space="preserve"> pentru a raporta activitatea site-ului web către operatorul site-ului web și pentru a furniza servicii suplimentare legate de utilizarea site-ului web și a internetului.</w:t>
      </w:r>
    </w:p>
    <w:p w:rsidR="001031CA" w:rsidRDefault="00B131C1">
      <w:pPr>
        <w:pStyle w:val="HTMLPreformatted"/>
        <w:jc w:val="both"/>
      </w:pPr>
      <w:r>
        <w:rPr>
          <w:lang w:val="ro-RO"/>
        </w:rPr>
        <w:t>În cadrul Google Analytics, adresa IP transmisă de browserul Utilizatorului nu este r</w:t>
      </w:r>
      <w:r>
        <w:rPr>
          <w:lang w:val="ro-RO"/>
        </w:rPr>
        <w:t>econciliată cu alte date Google. Utilizatorul poate împiedica stocarea cookie-urilor prin configurarea corectă a browserului său, cu toate acestea, vă rugăm să rețineți că, în acest caz, nu toate funcțiile acestui site pot fi utilizate pe deplin. De asemen</w:t>
      </w:r>
      <w:r>
        <w:rPr>
          <w:lang w:val="ro-RO"/>
        </w:rPr>
        <w:t>ea, puteți împiedica Google să colecteze și să proceseze informațiile referitoare la cookie-uri despre utilizarea site-ului dvs. Web (inclusiv adresa dvs. IP) prin descărcarea și instalarea următorului plug-in al browserului. https://tools.google.com/dlpag</w:t>
      </w:r>
      <w:r>
        <w:rPr>
          <w:lang w:val="ro-RO"/>
        </w:rPr>
        <w:t>e/gaoptout?hl=hu</w:t>
      </w:r>
    </w:p>
    <w:p w:rsidR="001031CA" w:rsidRDefault="00B131C1">
      <w:pPr>
        <w:pStyle w:val="HTMLPreformatted"/>
        <w:jc w:val="both"/>
        <w:rPr>
          <w:b/>
          <w:bCs/>
          <w:lang w:val="ro-RO"/>
        </w:rPr>
      </w:pPr>
      <w:r>
        <w:rPr>
          <w:b/>
          <w:bCs/>
          <w:lang w:val="ro-RO"/>
        </w:rPr>
        <w:t>Buletin informativ, activitate DM</w:t>
      </w:r>
    </w:p>
    <w:p w:rsidR="001031CA" w:rsidRDefault="00B131C1">
      <w:pPr>
        <w:pStyle w:val="HTMLPreformatted"/>
        <w:jc w:val="both"/>
        <w:rPr>
          <w:lang w:val="ro-RO"/>
        </w:rPr>
      </w:pPr>
      <w:r>
        <w:rPr>
          <w:lang w:val="ro-RO"/>
        </w:rPr>
        <w:t>Legea XLVIII din 2008 privind condițiile de bază și anumite limite ale activităților de publicitate economică În temeiul articolului 6 din Lege, Utilizatorul poate consimți în prealabil și în mod expres co</w:t>
      </w:r>
      <w:r>
        <w:rPr>
          <w:lang w:val="ro-RO"/>
        </w:rPr>
        <w:t>nsimțământul de a contacta Furnizorul de servicii cu ofertele sale de publicitate și alte trimiteri la datele de contact furnizate la înregistrare.</w:t>
      </w:r>
    </w:p>
    <w:p w:rsidR="001031CA" w:rsidRDefault="00B131C1">
      <w:pPr>
        <w:pStyle w:val="HTMLPreformatted"/>
        <w:jc w:val="both"/>
        <w:rPr>
          <w:lang w:val="ro-RO"/>
        </w:rPr>
      </w:pPr>
      <w:r>
        <w:rPr>
          <w:lang w:val="ro-RO"/>
        </w:rPr>
        <w:lastRenderedPageBreak/>
        <w:t>În plus, Clientul poate, sub rezerva prevederilor prezentului Prospect, consimțământul Furnizorului de Servi</w:t>
      </w:r>
      <w:r>
        <w:rPr>
          <w:lang w:val="ro-RO"/>
        </w:rPr>
        <w:t>cii să gestioneze datele cu caracter personal necesare pentru a trimite oferte promoționale.</w:t>
      </w:r>
    </w:p>
    <w:p w:rsidR="001031CA" w:rsidRDefault="00B131C1">
      <w:pPr>
        <w:pStyle w:val="HTMLPreformatted"/>
        <w:jc w:val="both"/>
      </w:pPr>
      <w:r>
        <w:rPr>
          <w:lang w:val="ro-RO"/>
        </w:rPr>
        <w:t>Furnizorul de servicii nu va trimite mesaje publicitare nesolicitate, iar Utilizatorul poate, fără limitare și fără justificare, să se dezaboneze de la a trimite o</w:t>
      </w:r>
      <w:r>
        <w:rPr>
          <w:lang w:val="ro-RO"/>
        </w:rPr>
        <w:t>ferte. În acest caz, Furnizorul de servicii va șterge toate datele cu caracter personal necesare pentru trimiterea de mesaje publicitare din registrul său și nu va contacta Utilizatorul cu alte oferte publicitare. Utilizatorul se poate dezabona de la recla</w:t>
      </w:r>
      <w:r>
        <w:rPr>
          <w:lang w:val="ro-RO"/>
        </w:rPr>
        <w:t>me făcând clic pe linkul din mesaj.</w:t>
      </w:r>
    </w:p>
    <w:p w:rsidR="001031CA" w:rsidRDefault="00B131C1">
      <w:pPr>
        <w:pStyle w:val="HTMLPreformatted"/>
        <w:jc w:val="both"/>
        <w:rPr>
          <w:lang w:val="ro-RO"/>
        </w:rPr>
      </w:pPr>
      <w:r>
        <w:rPr>
          <w:lang w:val="ro-RO"/>
        </w:rPr>
        <w:t>Furnizorul de servicii poate trimite mesaje publicitare Utilizatorilor în baza de date accesibilă publicului sau în alte baze de date bazate pe aceasta până când Utilizatorul se dezabonează sau solicită ștergerea datelor</w:t>
      </w:r>
      <w:r>
        <w:rPr>
          <w:lang w:val="ro-RO"/>
        </w:rPr>
        <w:t xml:space="preserve"> sale fără nicio restricție sau justificare. În acest caz, Furnizorul de servicii va șterge toate datele cu caracter personal necesare pentru trimiterea de mesaje publicitare din registrul său și nu va contacta Utilizatorul cu alte oferte publicitare. Util</w:t>
      </w:r>
      <w:r>
        <w:rPr>
          <w:lang w:val="ro-RO"/>
        </w:rPr>
        <w:t>izatorul se poate dezabona de la reclame făcând clic pe linkul din mesaj.</w:t>
      </w:r>
    </w:p>
    <w:p w:rsidR="001031CA" w:rsidRDefault="00B131C1">
      <w:pPr>
        <w:pStyle w:val="HTMLPreformatted"/>
        <w:jc w:val="both"/>
      </w:pPr>
      <w:r>
        <w:rPr>
          <w:lang w:val="ro-RO"/>
        </w:rPr>
        <w:t>Faptul de a colecta date, domeniul de aplicare al datelor prelucrate și scopul gestionării datelor:</w:t>
      </w:r>
    </w:p>
    <w:p w:rsidR="001031CA" w:rsidRDefault="001031CA">
      <w:pPr>
        <w:pStyle w:val="HTMLPreformatted"/>
        <w:jc w:val="both"/>
      </w:pPr>
    </w:p>
    <w:tbl>
      <w:tblPr>
        <w:tblW w:w="9712" w:type="dxa"/>
        <w:tblInd w:w="-108" w:type="dxa"/>
        <w:tblLayout w:type="fixed"/>
        <w:tblCellMar>
          <w:left w:w="10" w:type="dxa"/>
          <w:right w:w="10" w:type="dxa"/>
        </w:tblCellMar>
        <w:tblLook w:val="0000" w:firstRow="0" w:lastRow="0" w:firstColumn="0" w:lastColumn="0" w:noHBand="0" w:noVBand="0"/>
      </w:tblPr>
      <w:tblGrid>
        <w:gridCol w:w="4856"/>
        <w:gridCol w:w="4856"/>
      </w:tblGrid>
      <w:tr w:rsidR="001031CA">
        <w:tblPrEx>
          <w:tblCellMar>
            <w:top w:w="0" w:type="dxa"/>
            <w:bottom w:w="0" w:type="dxa"/>
          </w:tblCellMar>
        </w:tblPrEx>
        <w:trPr>
          <w:trHeight w:val="109"/>
        </w:trPr>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1CA" w:rsidRDefault="00B131C1">
            <w:pPr>
              <w:autoSpaceDE w:val="0"/>
              <w:spacing w:after="0" w:line="240" w:lineRule="auto"/>
              <w:jc w:val="both"/>
            </w:pPr>
            <w:r>
              <w:rPr>
                <w:sz w:val="20"/>
                <w:szCs w:val="20"/>
                <w:lang w:val="ro-RO"/>
              </w:rPr>
              <w:t>Date personale</w:t>
            </w:r>
          </w:p>
        </w:tc>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1CA" w:rsidRDefault="00B131C1">
            <w:pPr>
              <w:autoSpaceDE w:val="0"/>
              <w:spacing w:after="0" w:line="240" w:lineRule="auto"/>
              <w:jc w:val="both"/>
            </w:pPr>
            <w:r>
              <w:rPr>
                <w:sz w:val="20"/>
                <w:szCs w:val="20"/>
                <w:lang w:val="ro-RO"/>
              </w:rPr>
              <w:t>Scopul gestionării datelor</w:t>
            </w:r>
          </w:p>
        </w:tc>
      </w:tr>
      <w:tr w:rsidR="001031CA">
        <w:tblPrEx>
          <w:tblCellMar>
            <w:top w:w="0" w:type="dxa"/>
            <w:bottom w:w="0" w:type="dxa"/>
          </w:tblCellMar>
        </w:tblPrEx>
        <w:trPr>
          <w:trHeight w:val="109"/>
        </w:trPr>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1CA" w:rsidRDefault="00B131C1">
            <w:pPr>
              <w:autoSpaceDE w:val="0"/>
              <w:spacing w:after="0" w:line="240" w:lineRule="auto"/>
              <w:jc w:val="both"/>
            </w:pPr>
            <w:r>
              <w:rPr>
                <w:sz w:val="20"/>
                <w:szCs w:val="20"/>
                <w:lang w:val="ro-RO"/>
              </w:rPr>
              <w:t xml:space="preserve">Nume, </w:t>
            </w:r>
            <w:r>
              <w:rPr>
                <w:rFonts w:ascii="Times New Roman" w:hAnsi="Times New Roman"/>
                <w:color w:val="000000"/>
                <w:sz w:val="20"/>
                <w:szCs w:val="20"/>
              </w:rPr>
              <w:t>Adresa e-mail</w:t>
            </w:r>
          </w:p>
        </w:tc>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1CA" w:rsidRDefault="00B131C1">
            <w:pPr>
              <w:pStyle w:val="HTMLPreformatted"/>
              <w:jc w:val="both"/>
            </w:pPr>
            <w:r>
              <w:rPr>
                <w:lang w:val="ro-RO"/>
              </w:rPr>
              <w:t>Identificare, activați înregistrarea pentru newsletter</w:t>
            </w:r>
          </w:p>
        </w:tc>
      </w:tr>
      <w:tr w:rsidR="001031CA">
        <w:tblPrEx>
          <w:tblCellMar>
            <w:top w:w="0" w:type="dxa"/>
            <w:bottom w:w="0" w:type="dxa"/>
          </w:tblCellMar>
        </w:tblPrEx>
        <w:trPr>
          <w:trHeight w:val="109"/>
        </w:trPr>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1CA" w:rsidRDefault="00B131C1">
            <w:pPr>
              <w:pStyle w:val="HTMLPreformatted"/>
              <w:jc w:val="both"/>
            </w:pPr>
            <w:r>
              <w:rPr>
                <w:lang w:val="ro-RO"/>
              </w:rPr>
              <w:t>Data abonării</w:t>
            </w:r>
          </w:p>
          <w:p w:rsidR="001031CA" w:rsidRDefault="001031CA">
            <w:pPr>
              <w:autoSpaceDE w:val="0"/>
              <w:spacing w:after="0" w:line="240" w:lineRule="auto"/>
              <w:jc w:val="both"/>
              <w:rPr>
                <w:sz w:val="20"/>
                <w:szCs w:val="20"/>
                <w:lang w:val="ro-RO"/>
              </w:rPr>
            </w:pPr>
          </w:p>
        </w:tc>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1CA" w:rsidRDefault="00B131C1">
            <w:pPr>
              <w:autoSpaceDE w:val="0"/>
              <w:spacing w:after="0" w:line="240" w:lineRule="auto"/>
              <w:jc w:val="both"/>
              <w:rPr>
                <w:sz w:val="20"/>
                <w:szCs w:val="20"/>
                <w:lang w:val="ro-RO"/>
              </w:rPr>
            </w:pPr>
            <w:r>
              <w:rPr>
                <w:sz w:val="20"/>
                <w:szCs w:val="20"/>
                <w:lang w:val="ro-RO"/>
              </w:rPr>
              <w:t>Efectuare operație tehnică</w:t>
            </w:r>
          </w:p>
        </w:tc>
      </w:tr>
      <w:tr w:rsidR="001031CA">
        <w:tblPrEx>
          <w:tblCellMar>
            <w:top w:w="0" w:type="dxa"/>
            <w:bottom w:w="0" w:type="dxa"/>
          </w:tblCellMar>
        </w:tblPrEx>
        <w:trPr>
          <w:trHeight w:val="109"/>
        </w:trPr>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9536" w:type="dxa"/>
              <w:tblLayout w:type="fixed"/>
              <w:tblCellMar>
                <w:left w:w="10" w:type="dxa"/>
                <w:right w:w="10" w:type="dxa"/>
              </w:tblCellMar>
              <w:tblLook w:val="0000" w:firstRow="0" w:lastRow="0" w:firstColumn="0" w:lastColumn="0" w:noHBand="0" w:noVBand="0"/>
            </w:tblPr>
            <w:tblGrid>
              <w:gridCol w:w="4768"/>
              <w:gridCol w:w="4768"/>
            </w:tblGrid>
            <w:tr w:rsidR="001031CA">
              <w:tblPrEx>
                <w:tblCellMar>
                  <w:top w:w="0" w:type="dxa"/>
                  <w:bottom w:w="0" w:type="dxa"/>
                </w:tblCellMar>
              </w:tblPrEx>
              <w:trPr>
                <w:trHeight w:val="325"/>
              </w:trPr>
              <w:tc>
                <w:tcPr>
                  <w:tcW w:w="4768" w:type="dxa"/>
                  <w:tcBorders>
                    <w:top w:val="single" w:sz="2" w:space="0" w:color="FFFFFF"/>
                    <w:left w:val="single" w:sz="2" w:space="0" w:color="FFFFFF"/>
                    <w:bottom w:val="single" w:sz="2" w:space="0" w:color="FFFFFF"/>
                  </w:tcBorders>
                  <w:shd w:val="clear" w:color="auto" w:fill="auto"/>
                  <w:tcMar>
                    <w:top w:w="0" w:type="dxa"/>
                    <w:left w:w="108" w:type="dxa"/>
                    <w:bottom w:w="0" w:type="dxa"/>
                    <w:right w:w="108" w:type="dxa"/>
                  </w:tcMar>
                </w:tcPr>
                <w:p w:rsidR="001031CA" w:rsidRDefault="00B131C1">
                  <w:pPr>
                    <w:autoSpaceDE w:val="0"/>
                    <w:spacing w:after="0" w:line="240" w:lineRule="auto"/>
                    <w:jc w:val="both"/>
                  </w:pPr>
                  <w:r>
                    <w:rPr>
                      <w:sz w:val="20"/>
                      <w:szCs w:val="20"/>
                      <w:lang w:val="ro-RO"/>
                    </w:rPr>
                    <w:t>Adresa IP de  înregistrare</w:t>
                  </w:r>
                </w:p>
              </w:tc>
              <w:tc>
                <w:tcPr>
                  <w:tcW w:w="4768" w:type="dxa"/>
                  <w:tcBorders>
                    <w:top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1031CA" w:rsidRDefault="00B131C1">
                  <w:pPr>
                    <w:autoSpaceDE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Kapcsolattartás, a számlázással, vagy a szállítással kapcsolatos kérdések hatékonyabb egyeztetése. </w:t>
                  </w:r>
                </w:p>
              </w:tc>
            </w:tr>
          </w:tbl>
          <w:p w:rsidR="001031CA" w:rsidRDefault="001031CA">
            <w:pPr>
              <w:autoSpaceDE w:val="0"/>
              <w:spacing w:after="0" w:line="240" w:lineRule="auto"/>
              <w:jc w:val="both"/>
              <w:rPr>
                <w:rFonts w:ascii="Times New Roman" w:hAnsi="Times New Roman"/>
                <w:color w:val="000000"/>
                <w:sz w:val="20"/>
                <w:szCs w:val="20"/>
              </w:rPr>
            </w:pPr>
          </w:p>
        </w:tc>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1CA" w:rsidRDefault="00B131C1">
            <w:pPr>
              <w:autoSpaceDE w:val="0"/>
              <w:spacing w:after="0" w:line="240" w:lineRule="auto"/>
              <w:jc w:val="both"/>
              <w:rPr>
                <w:sz w:val="20"/>
                <w:szCs w:val="20"/>
                <w:lang w:val="ro-RO"/>
              </w:rPr>
            </w:pPr>
            <w:r>
              <w:rPr>
                <w:sz w:val="20"/>
                <w:szCs w:val="20"/>
                <w:lang w:val="ro-RO"/>
              </w:rPr>
              <w:t xml:space="preserve">Efectuare operație </w:t>
            </w:r>
            <w:r>
              <w:rPr>
                <w:sz w:val="20"/>
                <w:szCs w:val="20"/>
                <w:lang w:val="ro-RO"/>
              </w:rPr>
              <w:t>tehnică</w:t>
            </w:r>
          </w:p>
        </w:tc>
      </w:tr>
      <w:tr w:rsidR="001031CA">
        <w:tblPrEx>
          <w:tblCellMar>
            <w:top w:w="0" w:type="dxa"/>
            <w:bottom w:w="0" w:type="dxa"/>
          </w:tblCellMar>
        </w:tblPrEx>
        <w:trPr>
          <w:trHeight w:val="109"/>
        </w:trPr>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1CA" w:rsidRDefault="00B131C1">
            <w:pPr>
              <w:autoSpaceDE w:val="0"/>
              <w:spacing w:after="0" w:line="240" w:lineRule="auto"/>
              <w:jc w:val="both"/>
            </w:pPr>
            <w:r>
              <w:rPr>
                <w:rFonts w:ascii="Times New Roman" w:hAnsi="Times New Roman"/>
                <w:color w:val="000000"/>
                <w:sz w:val="20"/>
                <w:szCs w:val="20"/>
              </w:rPr>
              <w:t>Adresa</w:t>
            </w:r>
          </w:p>
        </w:tc>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1CA" w:rsidRDefault="00B131C1">
            <w:pPr>
              <w:pStyle w:val="HTMLPreformatted"/>
              <w:jc w:val="both"/>
              <w:rPr>
                <w:lang w:val="ro-RO"/>
              </w:rPr>
            </w:pPr>
            <w:r>
              <w:rPr>
                <w:lang w:val="ro-RO"/>
              </w:rPr>
              <w:t>Permite livrarea la domiciliu și delimitarea spațială în cadrul companiei.</w:t>
            </w:r>
          </w:p>
        </w:tc>
      </w:tr>
      <w:tr w:rsidR="001031CA">
        <w:tblPrEx>
          <w:tblCellMar>
            <w:top w:w="0" w:type="dxa"/>
            <w:bottom w:w="0" w:type="dxa"/>
          </w:tblCellMar>
        </w:tblPrEx>
        <w:trPr>
          <w:trHeight w:val="109"/>
        </w:trPr>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1CA" w:rsidRDefault="00B131C1">
            <w:pPr>
              <w:autoSpaceDE w:val="0"/>
              <w:spacing w:after="0" w:line="240" w:lineRule="auto"/>
              <w:jc w:val="both"/>
            </w:pPr>
            <w:r>
              <w:rPr>
                <w:sz w:val="20"/>
                <w:szCs w:val="20"/>
                <w:lang w:val="ro-RO"/>
              </w:rPr>
              <w:t xml:space="preserve">Data de achiziție / înregistrare </w:t>
            </w:r>
          </w:p>
        </w:tc>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1CA" w:rsidRDefault="00B131C1">
            <w:pPr>
              <w:pStyle w:val="HTMLPreformatted"/>
              <w:jc w:val="both"/>
              <w:rPr>
                <w:lang w:val="ro-RO"/>
              </w:rPr>
            </w:pPr>
            <w:r>
              <w:rPr>
                <w:lang w:val="ro-RO"/>
              </w:rPr>
              <w:t>Efectuare operație tehnică</w:t>
            </w:r>
          </w:p>
        </w:tc>
      </w:tr>
      <w:tr w:rsidR="001031CA">
        <w:tblPrEx>
          <w:tblCellMar>
            <w:top w:w="0" w:type="dxa"/>
            <w:bottom w:w="0" w:type="dxa"/>
          </w:tblCellMar>
        </w:tblPrEx>
        <w:trPr>
          <w:trHeight w:val="109"/>
        </w:trPr>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1CA" w:rsidRDefault="00B131C1">
            <w:pPr>
              <w:autoSpaceDE w:val="0"/>
              <w:spacing w:after="0" w:line="240" w:lineRule="auto"/>
              <w:jc w:val="both"/>
              <w:rPr>
                <w:sz w:val="20"/>
                <w:szCs w:val="20"/>
                <w:lang w:val="ro-RO"/>
              </w:rPr>
            </w:pPr>
            <w:r>
              <w:rPr>
                <w:sz w:val="20"/>
                <w:szCs w:val="20"/>
                <w:lang w:val="ro-RO"/>
              </w:rPr>
              <w:t xml:space="preserve">Adresa IP de achiziție / înregistrare </w:t>
            </w:r>
          </w:p>
        </w:tc>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1CA" w:rsidRDefault="00B131C1">
            <w:pPr>
              <w:pStyle w:val="HTMLPreformatted"/>
              <w:jc w:val="both"/>
              <w:rPr>
                <w:lang w:val="ro-RO"/>
              </w:rPr>
            </w:pPr>
            <w:r>
              <w:rPr>
                <w:lang w:val="ro-RO"/>
              </w:rPr>
              <w:t>Efectuare o operație tehnică</w:t>
            </w:r>
          </w:p>
        </w:tc>
      </w:tr>
      <w:tr w:rsidR="001031CA">
        <w:tblPrEx>
          <w:tblCellMar>
            <w:top w:w="0" w:type="dxa"/>
            <w:bottom w:w="0" w:type="dxa"/>
          </w:tblCellMar>
        </w:tblPrEx>
        <w:trPr>
          <w:trHeight w:val="109"/>
        </w:trPr>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1CA" w:rsidRDefault="00B131C1">
            <w:pPr>
              <w:autoSpaceDE w:val="0"/>
              <w:spacing w:after="0" w:line="240" w:lineRule="auto"/>
              <w:jc w:val="both"/>
              <w:rPr>
                <w:sz w:val="20"/>
                <w:szCs w:val="20"/>
                <w:lang w:val="ro-RO"/>
              </w:rPr>
            </w:pPr>
            <w:r>
              <w:rPr>
                <w:sz w:val="20"/>
                <w:szCs w:val="20"/>
                <w:lang w:val="ro-RO"/>
              </w:rPr>
              <w:t xml:space="preserve">e-mail, newsletter, </w:t>
            </w:r>
            <w:r>
              <w:rPr>
                <w:sz w:val="20"/>
                <w:szCs w:val="20"/>
                <w:lang w:val="ro-RO"/>
              </w:rPr>
              <w:t>marketing online și consimțământ pentru distribuirea conținutului</w:t>
            </w:r>
          </w:p>
        </w:tc>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1CA" w:rsidRDefault="00B131C1">
            <w:pPr>
              <w:pStyle w:val="HTMLPreformatted"/>
              <w:jc w:val="both"/>
              <w:rPr>
                <w:lang w:val="ro-RO"/>
              </w:rPr>
            </w:pPr>
            <w:r>
              <w:rPr>
                <w:lang w:val="ro-RO"/>
              </w:rPr>
              <w:t>Trimitere newsletter, cataloagele de produse prin poștă, trimitere corespondențe.</w:t>
            </w:r>
          </w:p>
        </w:tc>
      </w:tr>
    </w:tbl>
    <w:p w:rsidR="001031CA" w:rsidRDefault="00B131C1">
      <w:pPr>
        <w:pStyle w:val="HTMLPreformatted"/>
        <w:jc w:val="both"/>
        <w:rPr>
          <w:lang w:val="ro-RO"/>
        </w:rPr>
      </w:pPr>
      <w:r>
        <w:rPr>
          <w:lang w:val="ro-RO"/>
        </w:rPr>
        <w:t>Părți interesate: toți cei care se înscriu la buletinul informativ.</w:t>
      </w:r>
    </w:p>
    <w:p w:rsidR="001031CA" w:rsidRDefault="00B131C1">
      <w:pPr>
        <w:pStyle w:val="HTMLPreformatted"/>
        <w:jc w:val="both"/>
        <w:rPr>
          <w:lang w:val="ro-RO"/>
        </w:rPr>
      </w:pPr>
      <w:r>
        <w:rPr>
          <w:lang w:val="ro-RO"/>
        </w:rPr>
        <w:t xml:space="preserve">Scopul gestionării datelor: trimiterea </w:t>
      </w:r>
      <w:r>
        <w:rPr>
          <w:lang w:val="ro-RO"/>
        </w:rPr>
        <w:t>mesajelor electronice care conțin publicitate (e-mail, SMS, mesaj push) către persoana vizată, furnizarea de informații despre informații curente, produse, promoții, evenimente, servicii noi etc.</w:t>
      </w:r>
    </w:p>
    <w:p w:rsidR="001031CA" w:rsidRDefault="00B131C1">
      <w:pPr>
        <w:pStyle w:val="HTMLPreformatted"/>
        <w:jc w:val="both"/>
      </w:pPr>
      <w:r>
        <w:rPr>
          <w:lang w:val="ro-RO"/>
        </w:rPr>
        <w:t>Durata prelucrării datelor, termenul limită pentru ștergerea</w:t>
      </w:r>
      <w:r>
        <w:rPr>
          <w:lang w:val="ro-RO"/>
        </w:rPr>
        <w:t xml:space="preserve"> datelor: prelucrarea datelor va avea loc până la retragerea consimțământului, respectiv retragerea.</w:t>
      </w:r>
    </w:p>
    <w:p w:rsidR="001031CA" w:rsidRDefault="00B131C1">
      <w:pPr>
        <w:pStyle w:val="HTMLPreformatted"/>
        <w:jc w:val="both"/>
        <w:rPr>
          <w:lang w:val="ro-RO"/>
        </w:rPr>
      </w:pPr>
      <w:r>
        <w:rPr>
          <w:lang w:val="ro-RO"/>
        </w:rPr>
        <w:t xml:space="preserve">Identitatea potențialilor operatori de date care au dreptul să acceseze datele, destinatarii datelor cu caracter personal: Datele cu caracter personal pot </w:t>
      </w:r>
      <w:r>
        <w:rPr>
          <w:lang w:val="ro-RO"/>
        </w:rPr>
        <w:t>fi gestionate de serviciul clienților, de IT și de marketing al controlorului de date, cu respectarea principiilor de mai sus.</w:t>
      </w:r>
    </w:p>
    <w:p w:rsidR="001031CA" w:rsidRDefault="00B131C1">
      <w:pPr>
        <w:pStyle w:val="HTMLPreformatted"/>
        <w:jc w:val="both"/>
        <w:rPr>
          <w:lang w:val="ro-RO"/>
        </w:rPr>
      </w:pPr>
      <w:r>
        <w:rPr>
          <w:lang w:val="ro-RO"/>
        </w:rPr>
        <w:t>Dezvăluirea drepturilor subiectului de date:</w:t>
      </w:r>
    </w:p>
    <w:p w:rsidR="001031CA" w:rsidRDefault="00B131C1">
      <w:pPr>
        <w:pStyle w:val="HTMLPreformatted"/>
        <w:jc w:val="both"/>
      </w:pPr>
      <w:r>
        <w:rPr>
          <w:lang w:val="ro-RO"/>
        </w:rPr>
        <w:t>Persoana vizată poate solicita controlorului accesul, rectificarea, ștergerea sau re</w:t>
      </w:r>
      <w:r>
        <w:rPr>
          <w:lang w:val="ro-RO"/>
        </w:rPr>
        <w:t>stricționarea procesării datelor cu caracter personal care îl privesc, iar persoana vizată va avea dreptul la portabilitatea datelor și dreptul de a-și retrage consimțământul în orice moment.</w:t>
      </w:r>
    </w:p>
    <w:p w:rsidR="001031CA" w:rsidRDefault="00B131C1">
      <w:pPr>
        <w:pStyle w:val="HTMLPreformatted"/>
        <w:jc w:val="both"/>
        <w:rPr>
          <w:lang w:val="ro-RO"/>
        </w:rPr>
      </w:pPr>
      <w:r>
        <w:rPr>
          <w:lang w:val="ro-RO"/>
        </w:rPr>
        <w:t xml:space="preserve">Abonatul se poate dezabona oricând, gratuit. Puteți iniția </w:t>
      </w:r>
      <w:r>
        <w:rPr>
          <w:lang w:val="ro-RO"/>
        </w:rPr>
        <w:t>accesul, ștergerea, modificarea sau restricționarea datelor cu caracter personal, portabilitatea datelor sau obiecțiuni la prelucrarea datelor în următoarele moduri:</w:t>
      </w:r>
    </w:p>
    <w:p w:rsidR="001031CA" w:rsidRDefault="00B131C1">
      <w:pPr>
        <w:pStyle w:val="HTMLPreformatted"/>
        <w:jc w:val="both"/>
        <w:rPr>
          <w:lang w:val="ro-RO"/>
        </w:rPr>
      </w:pPr>
      <w:r>
        <w:rPr>
          <w:lang w:val="ro-RO"/>
        </w:rPr>
        <w:t>prin poștă la 21-23, 2072 Zsámbék, Magyar utca. adresa</w:t>
      </w:r>
    </w:p>
    <w:p w:rsidR="001031CA" w:rsidRDefault="00B131C1">
      <w:pPr>
        <w:pStyle w:val="HTMLPreformatted"/>
        <w:jc w:val="both"/>
        <w:rPr>
          <w:lang w:val="ro-RO"/>
        </w:rPr>
      </w:pPr>
      <w:r>
        <w:rPr>
          <w:lang w:val="ro-RO"/>
        </w:rPr>
        <w:t>prin e-mail la leiratkozas@alexbuto</w:t>
      </w:r>
      <w:r>
        <w:rPr>
          <w:lang w:val="ro-RO"/>
        </w:rPr>
        <w:t>r.hu,</w:t>
      </w:r>
    </w:p>
    <w:p w:rsidR="001031CA" w:rsidRDefault="00B131C1">
      <w:pPr>
        <w:pStyle w:val="HTMLPreformatted"/>
        <w:jc w:val="both"/>
      </w:pPr>
      <w:r>
        <w:rPr>
          <w:lang w:val="ro-RO"/>
        </w:rPr>
        <w:lastRenderedPageBreak/>
        <w:t>la telefon la 0620 341-33-33.</w:t>
      </w:r>
    </w:p>
    <w:p w:rsidR="001031CA" w:rsidRDefault="00B131C1">
      <w:pPr>
        <w:pStyle w:val="HTMLPreformatted"/>
        <w:jc w:val="both"/>
        <w:rPr>
          <w:lang w:val="ro-RO"/>
        </w:rPr>
      </w:pPr>
      <w:r>
        <w:rPr>
          <w:lang w:val="ro-RO"/>
        </w:rPr>
        <w:t>Temei juridic pentru prelucrarea datelor: consimțământul persoanei vizate, articolul 6 alineatul (1) litera (a), Infotv. Secțiunea 5 alin. (1) din Legea XLVIII. § 6 (5) din lege:</w:t>
      </w:r>
    </w:p>
    <w:p w:rsidR="001031CA" w:rsidRDefault="00B131C1">
      <w:pPr>
        <w:pStyle w:val="HTMLPreformatted"/>
        <w:jc w:val="both"/>
      </w:pPr>
      <w:r>
        <w:rPr>
          <w:lang w:val="ro-RO"/>
        </w:rPr>
        <w:t>Agentul de publicitate, furnizorul de ser</w:t>
      </w:r>
      <w:r>
        <w:rPr>
          <w:lang w:val="ro-RO"/>
        </w:rPr>
        <w:t>vicii de publicitate sau agentul de publicitate trebuie să țină evidența datelor cu caracter personal ale persoanelor care fac o declarație cu consimțământul lor în sfera de aplicare definită în consimțământ. Datele din acest registru referitoare la destin</w:t>
      </w:r>
      <w:r>
        <w:rPr>
          <w:lang w:val="ro-RO"/>
        </w:rPr>
        <w:t>atarul reclamei pot fi prelucrate numai așa cum se prevede în declarația de consimțământ până la revocarea acesteia și pot fi dezvăluite unui terț numai cu acordul prealabil al persoanei în cauză.</w:t>
      </w:r>
    </w:p>
    <w:p w:rsidR="001031CA" w:rsidRDefault="001031CA">
      <w:pPr>
        <w:autoSpaceDE w:val="0"/>
        <w:spacing w:after="0" w:line="240" w:lineRule="auto"/>
        <w:jc w:val="both"/>
        <w:rPr>
          <w:rFonts w:ascii="Times New Roman" w:hAnsi="Times New Roman"/>
          <w:color w:val="000000"/>
          <w:sz w:val="23"/>
          <w:szCs w:val="23"/>
        </w:rPr>
      </w:pPr>
    </w:p>
    <w:p w:rsidR="001031CA" w:rsidRDefault="00B131C1">
      <w:pPr>
        <w:pStyle w:val="HTMLPreformatted"/>
        <w:jc w:val="both"/>
        <w:rPr>
          <w:lang w:val="ro-RO"/>
        </w:rPr>
      </w:pPr>
      <w:r>
        <w:rPr>
          <w:lang w:val="ro-RO"/>
        </w:rPr>
        <w:t>Vă rugăm să fiți informați că</w:t>
      </w:r>
    </w:p>
    <w:p w:rsidR="001031CA" w:rsidRDefault="00B131C1">
      <w:pPr>
        <w:pStyle w:val="HTMLPreformatted"/>
        <w:jc w:val="both"/>
        <w:rPr>
          <w:lang w:val="ro-RO"/>
        </w:rPr>
      </w:pPr>
      <w:r>
        <w:rPr>
          <w:lang w:val="ro-RO"/>
        </w:rPr>
        <w:t xml:space="preserve">• Gestionarea datelor se </w:t>
      </w:r>
      <w:r>
        <w:rPr>
          <w:lang w:val="ro-RO"/>
        </w:rPr>
        <w:t>bazează pe acordul dumneavoastră.</w:t>
      </w:r>
    </w:p>
    <w:p w:rsidR="001031CA" w:rsidRDefault="00B131C1">
      <w:pPr>
        <w:pStyle w:val="HTMLPreformatted"/>
        <w:jc w:val="both"/>
        <w:rPr>
          <w:lang w:val="ro-RO"/>
        </w:rPr>
      </w:pPr>
      <w:r>
        <w:rPr>
          <w:lang w:val="ro-RO"/>
        </w:rPr>
        <w:t>• trebuie să furnizeze informații personale dacă doriți să primiți un newsletter de la noi.</w:t>
      </w:r>
    </w:p>
    <w:p w:rsidR="001031CA" w:rsidRDefault="00B131C1">
      <w:pPr>
        <w:pStyle w:val="HTMLPreformatted"/>
        <w:jc w:val="both"/>
      </w:pPr>
      <w:r>
        <w:rPr>
          <w:lang w:val="ro-RO"/>
        </w:rPr>
        <w:t>• Ne furnizarea acestor informații va duce la imposibilitatea de a vă trimite un newsletter.</w:t>
      </w:r>
    </w:p>
    <w:p w:rsidR="001031CA" w:rsidRDefault="00B131C1">
      <w:pPr>
        <w:pStyle w:val="HTMLPreformatted"/>
        <w:jc w:val="both"/>
        <w:rPr>
          <w:b/>
          <w:bCs/>
          <w:lang w:val="ro-RO"/>
        </w:rPr>
      </w:pPr>
      <w:r>
        <w:rPr>
          <w:b/>
          <w:bCs/>
          <w:lang w:val="ro-RO"/>
        </w:rPr>
        <w:t>Gestionare plângere</w:t>
      </w:r>
    </w:p>
    <w:p w:rsidR="001031CA" w:rsidRDefault="00B131C1">
      <w:pPr>
        <w:pStyle w:val="HTMLPreformatted"/>
        <w:jc w:val="both"/>
      </w:pPr>
      <w:r>
        <w:rPr>
          <w:lang w:val="ro-RO"/>
        </w:rPr>
        <w:t>Faptul de a colec</w:t>
      </w:r>
      <w:r>
        <w:rPr>
          <w:lang w:val="ro-RO"/>
        </w:rPr>
        <w:t>ta date, domeniul de aplicare al datelor prelucrate și scopul gestionării datelor:</w:t>
      </w:r>
    </w:p>
    <w:p w:rsidR="001031CA" w:rsidRDefault="001031CA">
      <w:pPr>
        <w:autoSpaceDE w:val="0"/>
        <w:spacing w:after="0" w:line="240" w:lineRule="auto"/>
        <w:jc w:val="both"/>
        <w:rPr>
          <w:rFonts w:ascii="Times New Roman" w:hAnsi="Times New Roman"/>
          <w:color w:val="000000"/>
          <w:sz w:val="23"/>
          <w:szCs w:val="23"/>
        </w:rPr>
      </w:pPr>
    </w:p>
    <w:tbl>
      <w:tblPr>
        <w:tblW w:w="9712" w:type="dxa"/>
        <w:tblInd w:w="-108" w:type="dxa"/>
        <w:tblLayout w:type="fixed"/>
        <w:tblCellMar>
          <w:left w:w="10" w:type="dxa"/>
          <w:right w:w="10" w:type="dxa"/>
        </w:tblCellMar>
        <w:tblLook w:val="0000" w:firstRow="0" w:lastRow="0" w:firstColumn="0" w:lastColumn="0" w:noHBand="0" w:noVBand="0"/>
      </w:tblPr>
      <w:tblGrid>
        <w:gridCol w:w="4856"/>
        <w:gridCol w:w="4856"/>
      </w:tblGrid>
      <w:tr w:rsidR="001031CA">
        <w:tblPrEx>
          <w:tblCellMar>
            <w:top w:w="0" w:type="dxa"/>
            <w:bottom w:w="0" w:type="dxa"/>
          </w:tblCellMar>
        </w:tblPrEx>
        <w:trPr>
          <w:trHeight w:val="109"/>
        </w:trPr>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1CA" w:rsidRDefault="00B131C1">
            <w:pPr>
              <w:autoSpaceDE w:val="0"/>
              <w:spacing w:after="0" w:line="240" w:lineRule="auto"/>
              <w:jc w:val="both"/>
            </w:pPr>
            <w:r>
              <w:rPr>
                <w:lang w:val="ro-RO"/>
              </w:rPr>
              <w:t>Informații personale</w:t>
            </w:r>
          </w:p>
        </w:tc>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1CA" w:rsidRDefault="00B131C1">
            <w:pPr>
              <w:autoSpaceDE w:val="0"/>
              <w:spacing w:after="0" w:line="240" w:lineRule="auto"/>
              <w:jc w:val="both"/>
            </w:pPr>
            <w:r>
              <w:rPr>
                <w:lang w:val="ro-RO"/>
              </w:rPr>
              <w:t>Scopul gestionării datelor</w:t>
            </w:r>
          </w:p>
        </w:tc>
      </w:tr>
      <w:tr w:rsidR="001031CA">
        <w:tblPrEx>
          <w:tblCellMar>
            <w:top w:w="0" w:type="dxa"/>
            <w:bottom w:w="0" w:type="dxa"/>
          </w:tblCellMar>
        </w:tblPrEx>
        <w:trPr>
          <w:trHeight w:val="109"/>
        </w:trPr>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1CA" w:rsidRDefault="00B131C1">
            <w:pPr>
              <w:autoSpaceDE w:val="0"/>
              <w:spacing w:after="0" w:line="240" w:lineRule="auto"/>
              <w:jc w:val="both"/>
            </w:pPr>
            <w:r>
              <w:rPr>
                <w:lang w:val="ro-RO"/>
              </w:rPr>
              <w:t>Prenume si prenume</w:t>
            </w:r>
          </w:p>
        </w:tc>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1CA" w:rsidRDefault="00B131C1">
            <w:pPr>
              <w:autoSpaceDE w:val="0"/>
              <w:spacing w:after="0" w:line="240" w:lineRule="auto"/>
              <w:jc w:val="both"/>
            </w:pPr>
            <w:r>
              <w:rPr>
                <w:lang w:val="ro-RO"/>
              </w:rPr>
              <w:t>Identificare, contact.</w:t>
            </w:r>
          </w:p>
        </w:tc>
      </w:tr>
      <w:tr w:rsidR="001031CA">
        <w:tblPrEx>
          <w:tblCellMar>
            <w:top w:w="0" w:type="dxa"/>
            <w:bottom w:w="0" w:type="dxa"/>
          </w:tblCellMar>
        </w:tblPrEx>
        <w:trPr>
          <w:trHeight w:val="109"/>
        </w:trPr>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1CA" w:rsidRDefault="00B131C1">
            <w:pPr>
              <w:autoSpaceDE w:val="0"/>
              <w:spacing w:after="0" w:line="240" w:lineRule="auto"/>
              <w:jc w:val="both"/>
            </w:pPr>
            <w:r>
              <w:rPr>
                <w:lang w:val="ro-RO"/>
              </w:rPr>
              <w:t>Adresa de e-mail</w:t>
            </w:r>
          </w:p>
        </w:tc>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1CA" w:rsidRDefault="00B131C1">
            <w:pPr>
              <w:autoSpaceDE w:val="0"/>
              <w:spacing w:after="0" w:line="240" w:lineRule="auto"/>
              <w:jc w:val="both"/>
            </w:pPr>
            <w:r>
              <w:rPr>
                <w:lang w:val="ro-RO"/>
              </w:rPr>
              <w:t>Keep In Touch.</w:t>
            </w:r>
          </w:p>
        </w:tc>
      </w:tr>
      <w:tr w:rsidR="001031CA">
        <w:tblPrEx>
          <w:tblCellMar>
            <w:top w:w="0" w:type="dxa"/>
            <w:bottom w:w="0" w:type="dxa"/>
          </w:tblCellMar>
        </w:tblPrEx>
        <w:trPr>
          <w:trHeight w:val="109"/>
        </w:trPr>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1CA" w:rsidRDefault="00B131C1">
            <w:pPr>
              <w:autoSpaceDE w:val="0"/>
              <w:spacing w:after="0" w:line="240" w:lineRule="auto"/>
              <w:jc w:val="both"/>
            </w:pPr>
            <w:r>
              <w:rPr>
                <w:lang w:val="ro-RO"/>
              </w:rPr>
              <w:t>numărul de telefon</w:t>
            </w:r>
          </w:p>
        </w:tc>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1CA" w:rsidRDefault="00B131C1">
            <w:pPr>
              <w:autoSpaceDE w:val="0"/>
              <w:spacing w:after="0" w:line="240" w:lineRule="auto"/>
              <w:jc w:val="both"/>
            </w:pPr>
            <w:r>
              <w:rPr>
                <w:lang w:val="ro-RO"/>
              </w:rPr>
              <w:t>Keep In Touch.</w:t>
            </w:r>
          </w:p>
        </w:tc>
      </w:tr>
      <w:tr w:rsidR="001031CA">
        <w:tblPrEx>
          <w:tblCellMar>
            <w:top w:w="0" w:type="dxa"/>
            <w:bottom w:w="0" w:type="dxa"/>
          </w:tblCellMar>
        </w:tblPrEx>
        <w:trPr>
          <w:trHeight w:val="463"/>
        </w:trPr>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1CA" w:rsidRDefault="00B131C1">
            <w:pPr>
              <w:autoSpaceDE w:val="0"/>
              <w:spacing w:after="0" w:line="240" w:lineRule="auto"/>
              <w:jc w:val="both"/>
            </w:pPr>
            <w:r>
              <w:rPr>
                <w:lang w:val="ro-RO"/>
              </w:rPr>
              <w:t xml:space="preserve">Numele și </w:t>
            </w:r>
            <w:r>
              <w:rPr>
                <w:lang w:val="ro-RO"/>
              </w:rPr>
              <w:t>adresa de facturare</w:t>
            </w:r>
          </w:p>
        </w:tc>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1CA" w:rsidRDefault="00B131C1">
            <w:pPr>
              <w:autoSpaceDE w:val="0"/>
              <w:spacing w:after="0" w:line="240" w:lineRule="auto"/>
              <w:jc w:val="both"/>
            </w:pPr>
            <w:r>
              <w:rPr>
                <w:lang w:val="ro-RO"/>
              </w:rPr>
              <w:t>Identificarea, gestionarea obiecțiilor, problemelor și problemelor de calitate cu produsele comandate de dumneavoastră.</w:t>
            </w:r>
          </w:p>
        </w:tc>
      </w:tr>
    </w:tbl>
    <w:p w:rsidR="001031CA" w:rsidRDefault="00B131C1">
      <w:pPr>
        <w:pStyle w:val="HTMLPreformatted"/>
        <w:jc w:val="both"/>
        <w:rPr>
          <w:lang w:val="ro-RO"/>
        </w:rPr>
      </w:pPr>
      <w:r>
        <w:rPr>
          <w:lang w:val="ro-RO"/>
        </w:rPr>
        <w:t xml:space="preserve">Părți interesate: toți actorii care cumpără de la Alex Fémburniture Kft. Și se plâng de obiecții de </w:t>
      </w:r>
      <w:r>
        <w:rPr>
          <w:lang w:val="ro-RO"/>
        </w:rPr>
        <w:t>calitate.</w:t>
      </w:r>
    </w:p>
    <w:p w:rsidR="001031CA" w:rsidRDefault="00B131C1">
      <w:pPr>
        <w:pStyle w:val="HTMLPreformatted"/>
        <w:jc w:val="both"/>
        <w:rPr>
          <w:lang w:val="ro-RO"/>
        </w:rPr>
      </w:pPr>
      <w:r>
        <w:rPr>
          <w:lang w:val="ro-RO"/>
        </w:rPr>
        <w:t>Durata procesării datelor, termenul limită pentru ștergerea datelor: Copiile înregistrării obiecțiilor, transcrierile și răspunsurile la comunicarea obiecțiilor sunt incluse în CLV (1997) Protecția consumatorilor. 17 / A. (7) se păstrează timp de</w:t>
      </w:r>
      <w:r>
        <w:rPr>
          <w:lang w:val="ro-RO"/>
        </w:rPr>
        <w:t xml:space="preserve"> 5 ani.</w:t>
      </w:r>
    </w:p>
    <w:p w:rsidR="001031CA" w:rsidRDefault="00B131C1">
      <w:pPr>
        <w:pStyle w:val="HTMLPreformatted"/>
        <w:jc w:val="both"/>
      </w:pPr>
      <w:r>
        <w:rPr>
          <w:lang w:val="ro-RO"/>
        </w:rPr>
        <w:t>Identitatea potențialilor operatori de date care au dreptul să acceseze datele, destinatarii datelor cu caracter personal: Datele cu caracter personal pot fi gestionate de personalul comercial, de servicii pentru clienți, IT și marketing al control</w:t>
      </w:r>
      <w:r>
        <w:rPr>
          <w:lang w:val="ro-RO"/>
        </w:rPr>
        <w:t>orului de date, cu respectarea principiilor de mai sus.</w:t>
      </w:r>
    </w:p>
    <w:p w:rsidR="001031CA" w:rsidRDefault="00B131C1">
      <w:pPr>
        <w:pStyle w:val="HTMLPreformatted"/>
        <w:jc w:val="both"/>
        <w:rPr>
          <w:lang w:val="ro-RO"/>
        </w:rPr>
      </w:pPr>
      <w:r>
        <w:rPr>
          <w:lang w:val="ro-RO"/>
        </w:rPr>
        <w:t>Dezvăluirea drepturilor subiectului de date:</w:t>
      </w:r>
    </w:p>
    <w:p w:rsidR="001031CA" w:rsidRDefault="00B131C1">
      <w:pPr>
        <w:pStyle w:val="HTMLPreformatted"/>
        <w:jc w:val="both"/>
        <w:rPr>
          <w:lang w:val="ro-RO"/>
        </w:rPr>
      </w:pPr>
      <w:r>
        <w:rPr>
          <w:lang w:val="ro-RO"/>
        </w:rPr>
        <w:t>Persoana vizată poate solicita controlorului accesul, rectificarea, ștergerea sau restricționarea procesării datelor cu caracter personal care îl privesc ș</w:t>
      </w:r>
      <w:r>
        <w:rPr>
          <w:lang w:val="ro-RO"/>
        </w:rPr>
        <w:t>i</w:t>
      </w:r>
    </w:p>
    <w:p w:rsidR="001031CA" w:rsidRDefault="00B131C1">
      <w:pPr>
        <w:pStyle w:val="HTMLPreformatted"/>
        <w:jc w:val="both"/>
        <w:rPr>
          <w:lang w:val="ro-RO"/>
        </w:rPr>
      </w:pPr>
      <w:r>
        <w:rPr>
          <w:lang w:val="ro-RO"/>
        </w:rPr>
        <w:t>aceștia pot opune prelucrarea acestor date cu caracter personal, iar persoana vizată are dreptul la portabilitatea datelor și consimțământul de a fi retras în orice moment.</w:t>
      </w:r>
    </w:p>
    <w:p w:rsidR="001031CA" w:rsidRDefault="00B131C1">
      <w:pPr>
        <w:pStyle w:val="HTMLPreformatted"/>
        <w:jc w:val="both"/>
        <w:rPr>
          <w:lang w:val="ro-RO"/>
        </w:rPr>
      </w:pPr>
      <w:r>
        <w:rPr>
          <w:lang w:val="ro-RO"/>
        </w:rPr>
        <w:t>Puteți iniția accesul, ștergerea, modificarea sau restricționarea datelor cu cara</w:t>
      </w:r>
      <w:r>
        <w:rPr>
          <w:lang w:val="ro-RO"/>
        </w:rPr>
        <w:t>cter personal, portabilitatea datelor sau obiecțiuni la prelucrarea datelor în următoarele moduri:</w:t>
      </w:r>
    </w:p>
    <w:p w:rsidR="001031CA" w:rsidRDefault="00B131C1">
      <w:pPr>
        <w:pStyle w:val="HTMLPreformatted"/>
        <w:jc w:val="both"/>
        <w:rPr>
          <w:lang w:val="ro-RO"/>
        </w:rPr>
      </w:pPr>
      <w:r>
        <w:rPr>
          <w:lang w:val="ro-RO"/>
        </w:rPr>
        <w:t>prin poștă la 21-23, 2072 Zsámbék, Magyar utca. adresa</w:t>
      </w:r>
    </w:p>
    <w:p w:rsidR="001031CA" w:rsidRDefault="00B131C1">
      <w:pPr>
        <w:pStyle w:val="HTMLPreformatted"/>
        <w:jc w:val="both"/>
        <w:rPr>
          <w:lang w:val="ro-RO"/>
        </w:rPr>
      </w:pPr>
      <w:r>
        <w:rPr>
          <w:lang w:val="ro-RO"/>
        </w:rPr>
        <w:t>prin e-mail la info@alexbutor.hu,</w:t>
      </w:r>
    </w:p>
    <w:p w:rsidR="001031CA" w:rsidRDefault="00B131C1">
      <w:pPr>
        <w:pStyle w:val="HTMLPreformatted"/>
        <w:jc w:val="both"/>
      </w:pPr>
      <w:r>
        <w:rPr>
          <w:lang w:val="ro-RO"/>
        </w:rPr>
        <w:t>la telefon0620 341-33-33.</w:t>
      </w:r>
    </w:p>
    <w:p w:rsidR="001031CA" w:rsidRDefault="00B131C1">
      <w:pPr>
        <w:pStyle w:val="HTMLPreformatted"/>
        <w:jc w:val="both"/>
        <w:rPr>
          <w:lang w:val="ro-RO"/>
        </w:rPr>
      </w:pPr>
      <w:r>
        <w:rPr>
          <w:lang w:val="ro-RO"/>
        </w:rPr>
        <w:t xml:space="preserve">Temei juridic pentru prelucrarea datelor: </w:t>
      </w:r>
      <w:r>
        <w:rPr>
          <w:lang w:val="ro-RO"/>
        </w:rPr>
        <w:t>consimțământul persoanei vizate, articolul 6 alineatul (1) litera (c), Infotv. Secțiunea 5 alin. (1) din Legea privind protecția consumatorului și CLV din 1997 privind protecția consumatorilor. 17 / A. § (7).</w:t>
      </w:r>
    </w:p>
    <w:p w:rsidR="001031CA" w:rsidRDefault="00B131C1">
      <w:pPr>
        <w:pStyle w:val="HTMLPreformatted"/>
        <w:jc w:val="both"/>
        <w:rPr>
          <w:lang w:val="ro-RO"/>
        </w:rPr>
      </w:pPr>
      <w:r>
        <w:rPr>
          <w:lang w:val="ro-RO"/>
        </w:rPr>
        <w:lastRenderedPageBreak/>
        <w:t>Vă rugăm să fiți informați că</w:t>
      </w:r>
    </w:p>
    <w:p w:rsidR="001031CA" w:rsidRDefault="00B131C1">
      <w:pPr>
        <w:pStyle w:val="HTMLPreformatted"/>
        <w:jc w:val="both"/>
        <w:rPr>
          <w:lang w:val="ro-RO"/>
        </w:rPr>
      </w:pPr>
      <w:r>
        <w:rPr>
          <w:lang w:val="ro-RO"/>
        </w:rPr>
        <w:t>• furnizarea de d</w:t>
      </w:r>
      <w:r>
        <w:rPr>
          <w:lang w:val="ro-RO"/>
        </w:rPr>
        <w:t>ate cu caracter personal se bazează pe o obligație contractuală.</w:t>
      </w:r>
    </w:p>
    <w:p w:rsidR="001031CA" w:rsidRDefault="00B131C1">
      <w:pPr>
        <w:pStyle w:val="HTMLPreformatted"/>
        <w:jc w:val="both"/>
        <w:rPr>
          <w:lang w:val="ro-RO"/>
        </w:rPr>
      </w:pPr>
      <w:r>
        <w:rPr>
          <w:lang w:val="ro-RO"/>
        </w:rPr>
        <w:t>• prelucrarea datelor cu caracter personal este o condiție prealabilă pentru încheierea contractului.</w:t>
      </w:r>
    </w:p>
    <w:p w:rsidR="001031CA" w:rsidRDefault="00B131C1">
      <w:pPr>
        <w:pStyle w:val="HTMLPreformatted"/>
        <w:jc w:val="both"/>
        <w:rPr>
          <w:lang w:val="ro-RO"/>
        </w:rPr>
      </w:pPr>
      <w:r>
        <w:rPr>
          <w:lang w:val="ro-RO"/>
        </w:rPr>
        <w:t>• trebuie să furnizeze informații personale pentru a vă procesa reclamația.</w:t>
      </w:r>
    </w:p>
    <w:p w:rsidR="001031CA" w:rsidRDefault="00B131C1">
      <w:pPr>
        <w:pStyle w:val="HTMLPreformatted"/>
        <w:jc w:val="both"/>
      </w:pPr>
      <w:r>
        <w:rPr>
          <w:lang w:val="ro-RO"/>
        </w:rPr>
        <w:t>• Nerespectar</w:t>
      </w:r>
      <w:r>
        <w:rPr>
          <w:lang w:val="ro-RO"/>
        </w:rPr>
        <w:t>ea informațiilor va conduce la faptul că noi nu putem prelucra reclamația pe care am primit-o.</w:t>
      </w:r>
    </w:p>
    <w:p w:rsidR="001031CA" w:rsidRDefault="001031CA">
      <w:pPr>
        <w:autoSpaceDE w:val="0"/>
        <w:spacing w:after="0" w:line="240" w:lineRule="auto"/>
        <w:jc w:val="both"/>
        <w:rPr>
          <w:rFonts w:ascii="Times New Roman" w:hAnsi="Times New Roman"/>
          <w:color w:val="000000"/>
          <w:sz w:val="23"/>
          <w:szCs w:val="23"/>
        </w:rPr>
      </w:pPr>
    </w:p>
    <w:p w:rsidR="001031CA" w:rsidRDefault="00B131C1">
      <w:pPr>
        <w:pStyle w:val="HTMLPreformatted"/>
        <w:jc w:val="both"/>
        <w:rPr>
          <w:b/>
          <w:bCs/>
          <w:lang w:val="ro-RO"/>
        </w:rPr>
      </w:pPr>
      <w:r>
        <w:rPr>
          <w:b/>
          <w:bCs/>
          <w:lang w:val="ro-RO"/>
        </w:rPr>
        <w:t>Site-uri sociale</w:t>
      </w:r>
    </w:p>
    <w:p w:rsidR="001031CA" w:rsidRDefault="00B131C1">
      <w:pPr>
        <w:pStyle w:val="HTMLPreformatted"/>
        <w:jc w:val="both"/>
        <w:rPr>
          <w:lang w:val="ro-RO"/>
        </w:rPr>
      </w:pPr>
      <w:r>
        <w:rPr>
          <w:lang w:val="ro-RO"/>
        </w:rPr>
        <w:t xml:space="preserve">Faptul colectării datelor, sfera datelor gestionate: Facebook / Google + / Pinterest / Youtube / Instagram / Linkedin etc. numele </w:t>
      </w:r>
      <w:r>
        <w:rPr>
          <w:lang w:val="ro-RO"/>
        </w:rPr>
        <w:t>comunității și poza dvs. de profil publică.</w:t>
      </w:r>
    </w:p>
    <w:p w:rsidR="001031CA" w:rsidRDefault="00B131C1">
      <w:pPr>
        <w:pStyle w:val="HTMLPreformatted"/>
        <w:jc w:val="both"/>
      </w:pPr>
      <w:r>
        <w:rPr>
          <w:lang w:val="ro-RO"/>
        </w:rPr>
        <w:t>Părți interesate: Oricine s-a înregistrat pe Facebook / Google + / Pinterest / Youtube / Instagram / Linkedin etc. site-urile de rețea socială și „îi plac” site-ul.</w:t>
      </w:r>
    </w:p>
    <w:p w:rsidR="001031CA" w:rsidRDefault="00B131C1">
      <w:pPr>
        <w:pStyle w:val="HTMLPreformatted"/>
        <w:jc w:val="both"/>
        <w:rPr>
          <w:lang w:val="ro-RO"/>
        </w:rPr>
      </w:pPr>
      <w:r>
        <w:rPr>
          <w:lang w:val="ro-RO"/>
        </w:rPr>
        <w:t>Scopul colectării de date: partajarea sau „like</w:t>
      </w:r>
      <w:r>
        <w:rPr>
          <w:lang w:val="ro-RO"/>
        </w:rPr>
        <w:t>” sau promovarea anumitor conținut, produse, promoții sau site-ul propriu pe site-urile de rețele sociale.</w:t>
      </w:r>
    </w:p>
    <w:p w:rsidR="001031CA" w:rsidRDefault="00B131C1">
      <w:pPr>
        <w:pStyle w:val="HTMLPreformatted"/>
        <w:jc w:val="both"/>
        <w:rPr>
          <w:lang w:val="ro-RO"/>
        </w:rPr>
      </w:pPr>
      <w:r>
        <w:rPr>
          <w:lang w:val="ro-RO"/>
        </w:rPr>
        <w:t>Durata prelucrării datelor, limita de timp pentru ștergerea datelor, identitatea potențialilor operatori care pot avea acces la date și descrierea dr</w:t>
      </w:r>
      <w:r>
        <w:rPr>
          <w:lang w:val="ro-RO"/>
        </w:rPr>
        <w:t>epturilor de prelucrare a datelor persoanelor vizate Gestionarea datelor se face pe site-urile de rețele sociale, astfel încât durata, modul de gestionare a datelor și opțiunile pentru ștergerea și modificarea datelor sunt guvernate de site-ul de rețele so</w:t>
      </w:r>
      <w:r>
        <w:rPr>
          <w:lang w:val="ro-RO"/>
        </w:rPr>
        <w:t>ciale specifice.</w:t>
      </w:r>
    </w:p>
    <w:p w:rsidR="001031CA" w:rsidRDefault="00B131C1">
      <w:pPr>
        <w:pStyle w:val="HTMLPreformatted"/>
        <w:jc w:val="both"/>
      </w:pPr>
      <w:r>
        <w:rPr>
          <w:lang w:val="ro-RO"/>
        </w:rPr>
        <w:t>Baza legală pentru prelucrarea datelor: consimțământul voluntar al datelor care fac obiectul prelucrării datelor lor cu caracter personal pe site-urile de rețele sociale.</w:t>
      </w:r>
    </w:p>
    <w:p w:rsidR="001031CA" w:rsidRDefault="00B131C1">
      <w:pPr>
        <w:pStyle w:val="HTMLPreformatted"/>
        <w:jc w:val="both"/>
        <w:rPr>
          <w:b/>
          <w:bCs/>
          <w:lang w:val="ro-RO"/>
        </w:rPr>
      </w:pPr>
      <w:r>
        <w:rPr>
          <w:b/>
          <w:bCs/>
          <w:lang w:val="ro-RO"/>
        </w:rPr>
        <w:t>Relațiile cu clienții și alte gestionări de date</w:t>
      </w:r>
    </w:p>
    <w:p w:rsidR="001031CA" w:rsidRDefault="00B131C1">
      <w:pPr>
        <w:pStyle w:val="HTMLPreformatted"/>
        <w:jc w:val="both"/>
        <w:rPr>
          <w:lang w:val="ro-RO"/>
        </w:rPr>
      </w:pPr>
      <w:r>
        <w:rPr>
          <w:lang w:val="ro-RO"/>
        </w:rPr>
        <w:t xml:space="preserve">În cazul în </w:t>
      </w:r>
      <w:r>
        <w:rPr>
          <w:lang w:val="ro-RO"/>
        </w:rPr>
        <w:t>care aveți întrebări sau probleme în utilizarea serviciilor noastre de gestionare a datelor, puteți contacta operatorul de date în modurile specificate pe site-ul web (telefon, e-mail, site-uri de rețele sociale etc.).</w:t>
      </w:r>
    </w:p>
    <w:p w:rsidR="001031CA" w:rsidRDefault="00B131C1">
      <w:pPr>
        <w:pStyle w:val="HTMLPreformatted"/>
        <w:jc w:val="both"/>
      </w:pPr>
      <w:r>
        <w:rPr>
          <w:lang w:val="ro-RO"/>
        </w:rPr>
        <w:t>Manager de date pentru e-mailuri, mes</w:t>
      </w:r>
      <w:r>
        <w:rPr>
          <w:lang w:val="ro-RO"/>
        </w:rPr>
        <w:t>aje, telefon, Facebook etc. Veți șterge orice informație pe care o furnizați, împreună cu numele de contact și adresa de e-mail, precum și orice alte informații de identificare personale pe care le furnizați, în cel mult 2 ani de la data divulgării.</w:t>
      </w:r>
    </w:p>
    <w:p w:rsidR="001031CA" w:rsidRDefault="00B131C1">
      <w:pPr>
        <w:pStyle w:val="HTMLPreformatted"/>
        <w:jc w:val="both"/>
        <w:rPr>
          <w:lang w:val="ro-RO"/>
        </w:rPr>
      </w:pPr>
      <w:r>
        <w:rPr>
          <w:lang w:val="ro-RO"/>
        </w:rPr>
        <w:t>Tratar</w:t>
      </w:r>
      <w:r>
        <w:rPr>
          <w:lang w:val="ro-RO"/>
        </w:rPr>
        <w:t>ea datelor care nu sunt enumerate în această broșură va fi raportată la momentul colectării datelor.</w:t>
      </w:r>
    </w:p>
    <w:p w:rsidR="001031CA" w:rsidRDefault="00B131C1">
      <w:pPr>
        <w:pStyle w:val="HTMLPreformatted"/>
        <w:jc w:val="both"/>
      </w:pPr>
      <w:r>
        <w:rPr>
          <w:lang w:val="ro-RO"/>
        </w:rPr>
        <w:t>Furnizorul de servicii este obligat să furnizeze informații, să furnizeze informații, să furnizeze date și să furnizeze documente la cererea excepțională a</w:t>
      </w:r>
      <w:r>
        <w:rPr>
          <w:lang w:val="ro-RO"/>
        </w:rPr>
        <w:t xml:space="preserve"> autorităților sau la cererea altor organisme autorizate de lege.</w:t>
      </w:r>
    </w:p>
    <w:p w:rsidR="001031CA" w:rsidRDefault="00B131C1">
      <w:pPr>
        <w:pStyle w:val="HTMLPreformatted"/>
        <w:jc w:val="both"/>
      </w:pPr>
      <w:r>
        <w:rPr>
          <w:lang w:val="ro-RO"/>
        </w:rPr>
        <w:t>În aceste cazuri, Furnizorul de servicii va furniza solicitantului date cu caracter personal numai dacă și în măsura necesară pentru atingerea scopului solicitării, cu condiția să fi preciza</w:t>
      </w:r>
      <w:r>
        <w:rPr>
          <w:lang w:val="ro-RO"/>
        </w:rPr>
        <w:t>t scopul și sfera exactă a datelor.</w:t>
      </w:r>
    </w:p>
    <w:p w:rsidR="001031CA" w:rsidRDefault="00B131C1">
      <w:pPr>
        <w:pStyle w:val="HTMLPreformatted"/>
        <w:jc w:val="both"/>
        <w:rPr>
          <w:b/>
          <w:bCs/>
          <w:lang w:val="ro-RO"/>
        </w:rPr>
      </w:pPr>
      <w:r>
        <w:rPr>
          <w:b/>
          <w:bCs/>
          <w:lang w:val="ro-RO"/>
        </w:rPr>
        <w:t>Drepturile persoanelor vizate</w:t>
      </w:r>
    </w:p>
    <w:p w:rsidR="001031CA" w:rsidRDefault="00B131C1">
      <w:pPr>
        <w:pStyle w:val="HTMLPreformatted"/>
        <w:jc w:val="both"/>
        <w:rPr>
          <w:lang w:val="ro-RO"/>
        </w:rPr>
      </w:pPr>
      <w:r>
        <w:rPr>
          <w:lang w:val="ro-RO"/>
        </w:rPr>
        <w:t>Dreptul de acces: aveți dreptul de a primi feedback de la controlor că datele dvs. cu caracter personal sunt procesate și, în caz afirmativ, de a avea acces la datele personale și la informa</w:t>
      </w:r>
      <w:r>
        <w:rPr>
          <w:lang w:val="ro-RO"/>
        </w:rPr>
        <w:t>țiile enumerate în regulament.</w:t>
      </w:r>
    </w:p>
    <w:p w:rsidR="001031CA" w:rsidRDefault="00B131C1">
      <w:pPr>
        <w:pStyle w:val="HTMLPreformatted"/>
        <w:jc w:val="both"/>
      </w:pPr>
      <w:r>
        <w:rPr>
          <w:lang w:val="ro-RO"/>
        </w:rPr>
        <w:t>Dreptul de rectificare: aveți dreptul, la cerere, de a rectifica orice date personale inexacte referitoare la dvs. Având în vedere scopul prelucrării datelor dumneavoastră, aveți dreptul de a solicita ca toate informațiile pe</w:t>
      </w:r>
      <w:r>
        <w:rPr>
          <w:lang w:val="ro-RO"/>
        </w:rPr>
        <w:t>rsonale incomplete să fie completate, inclusiv printr-o declarație suplimentară.</w:t>
      </w:r>
    </w:p>
    <w:p w:rsidR="001031CA" w:rsidRDefault="00B131C1">
      <w:pPr>
        <w:pStyle w:val="HTMLPreformatted"/>
        <w:jc w:val="both"/>
        <w:rPr>
          <w:lang w:val="ro-RO"/>
        </w:rPr>
      </w:pPr>
      <w:r>
        <w:rPr>
          <w:lang w:val="ro-RO"/>
        </w:rPr>
        <w:t>Dreptul de ștergere: aveți dreptul de a șterge datele dvs. personale fără întârziere nejustificată la solicitarea dvs., iar operatorul este obligat să șterge datele dvs. perso</w:t>
      </w:r>
      <w:r>
        <w:rPr>
          <w:lang w:val="ro-RO"/>
        </w:rPr>
        <w:t>nale fără întârzieri nejustificate în anumite condiții.</w:t>
      </w:r>
    </w:p>
    <w:p w:rsidR="001031CA" w:rsidRDefault="00B131C1">
      <w:pPr>
        <w:pStyle w:val="HTMLPreformatted"/>
        <w:jc w:val="both"/>
      </w:pPr>
      <w:r>
        <w:rPr>
          <w:lang w:val="ro-RO"/>
        </w:rPr>
        <w:t xml:space="preserve">Dreptul de a fi uitat: Dacă controlorul a dezvăluit date cu caracter personal și este obligat să îl șteargă, acesta va lua măsuri rezonabile și rezonabile, </w:t>
      </w:r>
      <w:r>
        <w:rPr>
          <w:lang w:val="ro-RO"/>
        </w:rPr>
        <w:lastRenderedPageBreak/>
        <w:t>inclusiv măsuri tehnice, pentru a informa co</w:t>
      </w:r>
      <w:r>
        <w:rPr>
          <w:lang w:val="ro-RO"/>
        </w:rPr>
        <w:t>ntrolorii că ați solicitat link-uri sau o copie sau o copie a datelor cu caracter personal.</w:t>
      </w:r>
    </w:p>
    <w:p w:rsidR="001031CA" w:rsidRDefault="00B131C1">
      <w:pPr>
        <w:pStyle w:val="HTMLPreformatted"/>
        <w:numPr>
          <w:ilvl w:val="0"/>
          <w:numId w:val="1"/>
        </w:numPr>
        <w:jc w:val="both"/>
        <w:rPr>
          <w:lang w:val="ro-RO"/>
        </w:rPr>
      </w:pPr>
      <w:r>
        <w:rPr>
          <w:lang w:val="ro-RO"/>
        </w:rPr>
        <w:t>Dreptul de a restricționa gestionarea datelor: aveți dreptul, la cererea dvs., să restricționați gestionarea datelor dacă sunt îndeplinite oricare dintre următoarel</w:t>
      </w:r>
      <w:r>
        <w:rPr>
          <w:lang w:val="ro-RO"/>
        </w:rPr>
        <w:t>e condiții:</w:t>
      </w:r>
    </w:p>
    <w:p w:rsidR="001031CA" w:rsidRDefault="00B131C1">
      <w:pPr>
        <w:pStyle w:val="HTMLPreformatted"/>
        <w:numPr>
          <w:ilvl w:val="0"/>
          <w:numId w:val="1"/>
        </w:numPr>
        <w:jc w:val="both"/>
        <w:rPr>
          <w:lang w:val="ro-RO"/>
        </w:rPr>
      </w:pPr>
      <w:r>
        <w:rPr>
          <w:lang w:val="ro-RO"/>
        </w:rPr>
        <w:t>• Contestați exactitatea datelor dvs. personale, caz în care limitarea se aplică perioadei de timp care permite controlorului să verifice acuratețea datelor dvs. personale;</w:t>
      </w:r>
    </w:p>
    <w:p w:rsidR="001031CA" w:rsidRDefault="00B131C1">
      <w:pPr>
        <w:pStyle w:val="HTMLPreformatted"/>
        <w:numPr>
          <w:ilvl w:val="0"/>
          <w:numId w:val="1"/>
        </w:numPr>
        <w:jc w:val="both"/>
      </w:pPr>
      <w:r>
        <w:rPr>
          <w:lang w:val="ro-RO"/>
        </w:rPr>
        <w:t>• prelucrarea datelor este ilegală și sunteți împotriva ștergerii datel</w:t>
      </w:r>
      <w:r>
        <w:rPr>
          <w:lang w:val="ro-RO"/>
        </w:rPr>
        <w:t>or și în schimb cereți restricții de utilizare a acestora;</w:t>
      </w:r>
    </w:p>
    <w:p w:rsidR="001031CA" w:rsidRDefault="00B131C1">
      <w:pPr>
        <w:pStyle w:val="HTMLPreformatted"/>
        <w:numPr>
          <w:ilvl w:val="0"/>
          <w:numId w:val="1"/>
        </w:numPr>
        <w:jc w:val="both"/>
        <w:rPr>
          <w:lang w:val="ro-RO"/>
        </w:rPr>
      </w:pPr>
      <w:r>
        <w:rPr>
          <w:lang w:val="ro-RO"/>
        </w:rPr>
        <w:t>controlorul nu mai are nevoie de date cu caracter personal în scopul prelucrării datelor, ci îl solicitați pentru a depune, afirma sau proteja revendicări legale;</w:t>
      </w:r>
    </w:p>
    <w:p w:rsidR="001031CA" w:rsidRDefault="00B131C1">
      <w:pPr>
        <w:pStyle w:val="HTMLPreformatted"/>
        <w:numPr>
          <w:ilvl w:val="0"/>
          <w:numId w:val="1"/>
        </w:numPr>
        <w:jc w:val="both"/>
      </w:pPr>
      <w:r>
        <w:rPr>
          <w:lang w:val="ro-RO"/>
        </w:rPr>
        <w:t xml:space="preserve">• V-ați opus gestionării datelor; </w:t>
      </w:r>
      <w:r>
        <w:rPr>
          <w:lang w:val="ro-RO"/>
        </w:rPr>
        <w:t>în acest caz, restricția se aplică pentru o perioadă până când se stabilește dacă motivele legitime ale operatorului de date au prioritate asupra motivelor dvs. legitime.</w:t>
      </w:r>
    </w:p>
    <w:p w:rsidR="001031CA" w:rsidRDefault="001031CA">
      <w:pPr>
        <w:autoSpaceDE w:val="0"/>
        <w:spacing w:after="0" w:line="240" w:lineRule="auto"/>
        <w:jc w:val="both"/>
        <w:rPr>
          <w:rFonts w:ascii="Times New Roman" w:hAnsi="Times New Roman"/>
          <w:color w:val="000000"/>
          <w:sz w:val="23"/>
          <w:szCs w:val="23"/>
        </w:rPr>
      </w:pPr>
    </w:p>
    <w:p w:rsidR="001031CA" w:rsidRDefault="00B131C1">
      <w:pPr>
        <w:pStyle w:val="HTMLPreformatted"/>
        <w:jc w:val="both"/>
      </w:pPr>
      <w:r>
        <w:rPr>
          <w:lang w:val="ro-RO"/>
        </w:rPr>
        <w:t>Dreptul la portabilitatea datelor: aveți dreptul de a primi date cu caracter persona</w:t>
      </w:r>
      <w:r>
        <w:rPr>
          <w:lang w:val="ro-RO"/>
        </w:rPr>
        <w:t>l referitoare la acesta sau care sunt puse la dispoziția unui operator de date într-un format structurat, utilizat pe scară largă, care poate fi citit automat și să transmită aceste date unui alt operator de date, ale cărui informații personale au fost pus</w:t>
      </w:r>
      <w:r>
        <w:rPr>
          <w:lang w:val="ro-RO"/>
        </w:rPr>
        <w:t>e la dispoziția (...)</w:t>
      </w:r>
    </w:p>
    <w:p w:rsidR="001031CA" w:rsidRDefault="00B131C1">
      <w:pPr>
        <w:pStyle w:val="HTMLPreformatted"/>
        <w:jc w:val="both"/>
        <w:rPr>
          <w:lang w:val="ro-RO"/>
        </w:rPr>
      </w:pPr>
      <w:r>
        <w:rPr>
          <w:lang w:val="ro-RO"/>
        </w:rPr>
        <w:t>Dreptul de obiecțiune: aveți dreptul în orice moment să vă opuneți prelucrării datelor dvs. personale (...), inclusiv în scopul creării unui profil bazat pe aceste prevederi, din motive legate de situația dvs.</w:t>
      </w:r>
    </w:p>
    <w:p w:rsidR="001031CA" w:rsidRDefault="00B131C1">
      <w:pPr>
        <w:pStyle w:val="HTMLPreformatted"/>
        <w:jc w:val="both"/>
        <w:rPr>
          <w:lang w:val="ro-RO"/>
        </w:rPr>
      </w:pPr>
      <w:r>
        <w:rPr>
          <w:lang w:val="ro-RO"/>
        </w:rPr>
        <w:t>Proteste împotriva vânză</w:t>
      </w:r>
      <w:r>
        <w:rPr>
          <w:lang w:val="ro-RO"/>
        </w:rPr>
        <w:t>rilor directe</w:t>
      </w:r>
    </w:p>
    <w:p w:rsidR="001031CA" w:rsidRDefault="00B131C1">
      <w:pPr>
        <w:pStyle w:val="HTMLPreformatted"/>
        <w:jc w:val="both"/>
      </w:pPr>
      <w:r>
        <w:rPr>
          <w:lang w:val="ro-RO"/>
        </w:rPr>
        <w:t>Dacă datele cu caracter personal sunt prelucrate în scopul marketingului direct, aveți dreptul de a vă opune în orice moment cu privire la prelucrarea datelor cu caracter personal care vă sunt legate în acest scop, inclusiv profilarea în cazu</w:t>
      </w:r>
      <w:r>
        <w:rPr>
          <w:lang w:val="ro-RO"/>
        </w:rPr>
        <w:t>l în care acestea sunt legate de marketing direct. Dacă vă opuneți prelucrării datelor dvs. personale în scopul achiziției directe de afaceri, datele dvs. personale nu mai pot fi prelucrate în acest scop.</w:t>
      </w:r>
    </w:p>
    <w:p w:rsidR="001031CA" w:rsidRDefault="00B131C1">
      <w:pPr>
        <w:pStyle w:val="HTMLPreformatted"/>
        <w:jc w:val="both"/>
        <w:rPr>
          <w:lang w:val="ro-RO"/>
        </w:rPr>
      </w:pPr>
      <w:r>
        <w:rPr>
          <w:lang w:val="ro-RO"/>
        </w:rPr>
        <w:t xml:space="preserve">Luarea deciziilor automatizate pe probleme </w:t>
      </w:r>
      <w:r>
        <w:rPr>
          <w:lang w:val="ro-RO"/>
        </w:rPr>
        <w:t>individuale, inclusiv profilarea</w:t>
      </w:r>
    </w:p>
    <w:p w:rsidR="001031CA" w:rsidRDefault="00B131C1">
      <w:pPr>
        <w:pStyle w:val="HTMLPreformatted"/>
        <w:jc w:val="both"/>
      </w:pPr>
      <w:r>
        <w:rPr>
          <w:lang w:val="ro-RO"/>
        </w:rPr>
        <w:t>Aveți dreptul de a nu fi supus niciunei decizii bazate exclusiv pe prelucrarea automată a datelor, inclusiv profilarea, care ar avea efect juridic sau ar fi afectată în mod semnificativ de aceasta.</w:t>
      </w:r>
    </w:p>
    <w:p w:rsidR="001031CA" w:rsidRDefault="00B131C1">
      <w:pPr>
        <w:pStyle w:val="HTMLPreformatted"/>
        <w:numPr>
          <w:ilvl w:val="0"/>
          <w:numId w:val="2"/>
        </w:numPr>
        <w:jc w:val="both"/>
        <w:rPr>
          <w:lang w:val="ro-RO"/>
        </w:rPr>
      </w:pPr>
      <w:r>
        <w:rPr>
          <w:lang w:val="ro-RO"/>
        </w:rPr>
        <w:t>Alineatul precedent nu se</w:t>
      </w:r>
      <w:r>
        <w:rPr>
          <w:lang w:val="ro-RO"/>
        </w:rPr>
        <w:t xml:space="preserve"> aplică dacă decizia:</w:t>
      </w:r>
    </w:p>
    <w:p w:rsidR="001031CA" w:rsidRDefault="00B131C1">
      <w:pPr>
        <w:pStyle w:val="HTMLPreformatted"/>
        <w:jc w:val="both"/>
        <w:rPr>
          <w:lang w:val="ro-RO"/>
        </w:rPr>
      </w:pPr>
      <w:r>
        <w:rPr>
          <w:lang w:val="ro-RO"/>
        </w:rPr>
        <w:t>• necesar pentru încheierea sau executarea unui contract între dvs. și controlor;</w:t>
      </w:r>
    </w:p>
    <w:p w:rsidR="001031CA" w:rsidRDefault="00B131C1">
      <w:pPr>
        <w:pStyle w:val="HTMLPreformatted"/>
        <w:jc w:val="both"/>
      </w:pPr>
      <w:r>
        <w:rPr>
          <w:lang w:val="ro-RO"/>
        </w:rPr>
        <w:t>• este posibil prin legislația Uniunii sau a legislației naționale aplicabilă controlorului, care stabilește, de asemenea, măsuri adecvate pentru a vă p</w:t>
      </w:r>
      <w:r>
        <w:rPr>
          <w:lang w:val="ro-RO"/>
        </w:rPr>
        <w:t>roteja drepturile, libertățile și interesele legitime; sau</w:t>
      </w:r>
    </w:p>
    <w:p w:rsidR="001031CA" w:rsidRDefault="00B131C1">
      <w:pPr>
        <w:pStyle w:val="HTMLPreformatted"/>
        <w:jc w:val="both"/>
      </w:pPr>
      <w:r>
        <w:rPr>
          <w:lang w:val="ro-RO"/>
        </w:rPr>
        <w:t xml:space="preserve"> • Pe baza consimțământului dvs. explicit.</w:t>
      </w:r>
    </w:p>
    <w:p w:rsidR="001031CA" w:rsidRDefault="001031CA">
      <w:pPr>
        <w:autoSpaceDE w:val="0"/>
        <w:spacing w:after="0" w:line="240" w:lineRule="auto"/>
        <w:jc w:val="both"/>
        <w:rPr>
          <w:rFonts w:ascii="Times New Roman" w:hAnsi="Times New Roman"/>
          <w:color w:val="000000"/>
          <w:sz w:val="20"/>
          <w:szCs w:val="20"/>
        </w:rPr>
      </w:pPr>
    </w:p>
    <w:p w:rsidR="001031CA" w:rsidRDefault="00B131C1">
      <w:pPr>
        <w:pStyle w:val="HTMLPreformatted"/>
        <w:jc w:val="both"/>
        <w:rPr>
          <w:b/>
          <w:bCs/>
          <w:lang w:val="ro-RO"/>
        </w:rPr>
      </w:pPr>
      <w:r>
        <w:rPr>
          <w:b/>
          <w:bCs/>
          <w:lang w:val="ro-RO"/>
        </w:rPr>
        <w:t>Termenul de acțiune</w:t>
      </w:r>
    </w:p>
    <w:p w:rsidR="001031CA" w:rsidRDefault="00B131C1">
      <w:pPr>
        <w:pStyle w:val="HTMLPreformatted"/>
        <w:jc w:val="both"/>
        <w:rPr>
          <w:lang w:val="ro-RO"/>
        </w:rPr>
      </w:pPr>
      <w:r>
        <w:rPr>
          <w:lang w:val="ro-RO"/>
        </w:rPr>
        <w:t>Controlorul vă informează fără întârziere nejustificată, dar, în orice caz, în termen de o lună de la primirea cererii, despre măsuri</w:t>
      </w:r>
      <w:r>
        <w:rPr>
          <w:lang w:val="ro-RO"/>
        </w:rPr>
        <w:t>le luate cu privire la aceste solicitări.</w:t>
      </w:r>
    </w:p>
    <w:p w:rsidR="001031CA" w:rsidRDefault="00B131C1">
      <w:pPr>
        <w:pStyle w:val="HTMLPreformatted"/>
        <w:jc w:val="both"/>
      </w:pPr>
      <w:r>
        <w:rPr>
          <w:lang w:val="ro-RO"/>
        </w:rPr>
        <w:t>Poate fi prelungit cu 2 luni, dacă este necesar. Controlorul vă informează extinderea în termen de o lună de la primirea solicitării, motivând întârzierea.</w:t>
      </w:r>
    </w:p>
    <w:p w:rsidR="001031CA" w:rsidRDefault="00B131C1">
      <w:pPr>
        <w:pStyle w:val="HTMLPreformatted"/>
        <w:jc w:val="both"/>
      </w:pPr>
      <w:r>
        <w:rPr>
          <w:lang w:val="ro-RO"/>
        </w:rPr>
        <w:t xml:space="preserve">În cazul în care controlorul nu acționează la solicitarea </w:t>
      </w:r>
      <w:r>
        <w:rPr>
          <w:lang w:val="ro-RO"/>
        </w:rPr>
        <w:t>dvs., acesta vă informează fără întârziere și cel târziu în termen de o lună de la primirea cererii, despre motivele neacțiunii și despre posibilitatea de a depune o plângere la o autoritate de supraveghere.</w:t>
      </w:r>
    </w:p>
    <w:p w:rsidR="001031CA" w:rsidRDefault="00B131C1">
      <w:pPr>
        <w:pStyle w:val="HTMLPreformatted"/>
        <w:jc w:val="both"/>
        <w:rPr>
          <w:b/>
          <w:bCs/>
          <w:lang w:val="ro-RO"/>
        </w:rPr>
      </w:pPr>
      <w:r>
        <w:rPr>
          <w:b/>
          <w:bCs/>
          <w:lang w:val="ro-RO"/>
        </w:rPr>
        <w:t>Securitatea datelor</w:t>
      </w:r>
    </w:p>
    <w:p w:rsidR="001031CA" w:rsidRDefault="00B131C1">
      <w:pPr>
        <w:pStyle w:val="HTMLPreformatted"/>
        <w:jc w:val="both"/>
      </w:pPr>
      <w:r>
        <w:rPr>
          <w:lang w:val="ro-RO"/>
        </w:rPr>
        <w:t xml:space="preserve">Controlorul și procesatorul </w:t>
      </w:r>
      <w:r>
        <w:rPr>
          <w:lang w:val="ro-RO"/>
        </w:rPr>
        <w:t xml:space="preserve">iau măsuri tehnice și organizatorice corespunzătoare, ținând cont de stadiul tehnicii și tehnologiei și de costurile </w:t>
      </w:r>
      <w:r>
        <w:rPr>
          <w:lang w:val="ro-RO"/>
        </w:rPr>
        <w:lastRenderedPageBreak/>
        <w:t>punerii în aplicare a acestuia, precum și de natura, sfera de aplicare, circumstanțele și scopurile prelucrării și variabilitatea și gravit</w:t>
      </w:r>
      <w:r>
        <w:rPr>
          <w:lang w:val="ro-RO"/>
        </w:rPr>
        <w:t>atea drepturilor și libertăților persoanelor fizice. pentru a garanta un nivel de securitate a datelor adecvat gradului de risc.</w:t>
      </w:r>
    </w:p>
    <w:p w:rsidR="001031CA" w:rsidRDefault="00B131C1">
      <w:pPr>
        <w:pStyle w:val="HTMLPreformatted"/>
        <w:jc w:val="both"/>
        <w:rPr>
          <w:b/>
          <w:bCs/>
          <w:lang w:val="ro-RO"/>
        </w:rPr>
      </w:pPr>
      <w:r>
        <w:rPr>
          <w:b/>
          <w:bCs/>
          <w:lang w:val="ro-RO"/>
        </w:rPr>
        <w:t>servere</w:t>
      </w:r>
    </w:p>
    <w:p w:rsidR="001031CA" w:rsidRDefault="00B131C1">
      <w:pPr>
        <w:pStyle w:val="HTMLPreformatted"/>
        <w:jc w:val="both"/>
        <w:rPr>
          <w:lang w:val="ro-RO"/>
        </w:rPr>
      </w:pPr>
      <w:r>
        <w:rPr>
          <w:lang w:val="ro-RO"/>
        </w:rPr>
        <w:t>Serverele noastre care rulează site-urile noastre web și sistemele ERP sunt protejate de un firewall, localizat într-un</w:t>
      </w:r>
      <w:r>
        <w:rPr>
          <w:lang w:val="ro-RO"/>
        </w:rPr>
        <w:t xml:space="preserve"> mediu fizic sigur, găzduit sau blocat corespunzător.</w:t>
      </w:r>
    </w:p>
    <w:p w:rsidR="001031CA" w:rsidRDefault="00B131C1">
      <w:pPr>
        <w:pStyle w:val="HTMLPreformatted"/>
        <w:jc w:val="both"/>
      </w:pPr>
      <w:r>
        <w:rPr>
          <w:lang w:val="ro-RO"/>
        </w:rPr>
        <w:t>În cazul unui incident fizic sau tehnic, furnizorul de server asigură disponibilitatea și restaurarea datelor pe site-ul web, făcând copii de rezervă regulate.</w:t>
      </w:r>
    </w:p>
    <w:p w:rsidR="001031CA" w:rsidRDefault="00B131C1">
      <w:pPr>
        <w:pStyle w:val="HTMLPreformatted"/>
        <w:jc w:val="both"/>
        <w:rPr>
          <w:b/>
          <w:bCs/>
          <w:lang w:val="ro-RO"/>
        </w:rPr>
      </w:pPr>
      <w:r>
        <w:rPr>
          <w:b/>
          <w:bCs/>
          <w:lang w:val="ro-RO"/>
        </w:rPr>
        <w:t>guvernanţa corporativă</w:t>
      </w:r>
    </w:p>
    <w:p w:rsidR="001031CA" w:rsidRDefault="00B131C1">
      <w:pPr>
        <w:pStyle w:val="HTMLPreformatted"/>
        <w:jc w:val="both"/>
      </w:pPr>
      <w:r>
        <w:rPr>
          <w:lang w:val="ro-RO"/>
        </w:rPr>
        <w:t xml:space="preserve">Furnizorul de </w:t>
      </w:r>
      <w:r>
        <w:rPr>
          <w:lang w:val="ro-RO"/>
        </w:rPr>
        <w:t xml:space="preserve">servicii. pentru prelucrarea și îndeplinirea comenzilor, sistemul MYSG </w:t>
      </w:r>
      <w:r>
        <w:rPr>
          <w:rFonts w:ascii="Cambria Math" w:hAnsi="Cambria Math" w:cs="Cambria Math"/>
          <w:lang w:val="ro-RO"/>
        </w:rPr>
        <w:t>​​</w:t>
      </w:r>
      <w:r>
        <w:rPr>
          <w:lang w:val="ro-RO"/>
        </w:rPr>
        <w:t>PRO ISYS-ON, care garantează stocarea securizată, protecția datelor cu caracter personal împotriva manipulării neautorizate sau ilegale, pierderi accidentale, distrugeri sau daune.</w:t>
      </w:r>
    </w:p>
    <w:p w:rsidR="001031CA" w:rsidRDefault="00B131C1">
      <w:pPr>
        <w:pStyle w:val="HTMLPreformatted"/>
        <w:jc w:val="both"/>
      </w:pPr>
      <w:r>
        <w:rPr>
          <w:lang w:val="ro-RO"/>
        </w:rPr>
        <w:t>Ge</w:t>
      </w:r>
      <w:r>
        <w:rPr>
          <w:lang w:val="ro-RO"/>
        </w:rPr>
        <w:t>stionarea informațiilor dvs. personale este supusă drepturilor utilizatorului, care vă asigură că sistemele și serviciile pe care le utilizăm sunt păstrate confidențial în permanență. Acest lucru protejează, de asemenea, datele dvs. de acces neautorizat, m</w:t>
      </w:r>
      <w:r>
        <w:rPr>
          <w:lang w:val="ro-RO"/>
        </w:rPr>
        <w:t>odificare, transmitere, dezvăluire sau ștergere.</w:t>
      </w:r>
    </w:p>
    <w:p w:rsidR="001031CA" w:rsidRDefault="00B131C1">
      <w:pPr>
        <w:pStyle w:val="HTMLPreformatted"/>
        <w:jc w:val="both"/>
        <w:rPr>
          <w:b/>
          <w:bCs/>
          <w:lang w:val="ro-RO"/>
        </w:rPr>
      </w:pPr>
      <w:r>
        <w:rPr>
          <w:b/>
          <w:bCs/>
          <w:lang w:val="ro-RO"/>
        </w:rPr>
        <w:t>Protecția computerelor</w:t>
      </w:r>
    </w:p>
    <w:p w:rsidR="001031CA" w:rsidRDefault="00B131C1">
      <w:pPr>
        <w:pStyle w:val="HTMLPreformatted"/>
        <w:jc w:val="both"/>
      </w:pPr>
      <w:r>
        <w:rPr>
          <w:lang w:val="ro-RO"/>
        </w:rPr>
        <w:t>Calculatoarele folosite de angajații noștri sunt protejate de firewall-uri și parole, protejând astfel datele stocate pe acestea de accesul neautorizat.</w:t>
      </w:r>
    </w:p>
    <w:p w:rsidR="001031CA" w:rsidRDefault="00B131C1">
      <w:pPr>
        <w:pStyle w:val="HTMLPreformatted"/>
        <w:jc w:val="both"/>
        <w:rPr>
          <w:b/>
          <w:bCs/>
          <w:lang w:val="ro-RO"/>
        </w:rPr>
      </w:pPr>
      <w:r>
        <w:rPr>
          <w:b/>
          <w:bCs/>
          <w:lang w:val="ro-RO"/>
        </w:rPr>
        <w:t>Informarea persoanei vizate des</w:t>
      </w:r>
      <w:r>
        <w:rPr>
          <w:b/>
          <w:bCs/>
          <w:lang w:val="ro-RO"/>
        </w:rPr>
        <w:t>pre incidentul de confidențialitate</w:t>
      </w:r>
    </w:p>
    <w:p w:rsidR="001031CA" w:rsidRDefault="00B131C1">
      <w:pPr>
        <w:pStyle w:val="HTMLPreformatted"/>
        <w:jc w:val="both"/>
      </w:pPr>
      <w:r>
        <w:rPr>
          <w:lang w:val="ro-RO"/>
        </w:rPr>
        <w:t>În cazul în care este posibil ca incidentul privind protecția datelor să prezinte un risc ridicat pentru drepturile și libertățile persoanelor fizice, operatorul informează persoana vizată fără întârzieri nejustificate c</w:t>
      </w:r>
      <w:r>
        <w:rPr>
          <w:lang w:val="ro-RO"/>
        </w:rPr>
        <w:t>u privire la incidentul de protecție a datelor.</w:t>
      </w:r>
    </w:p>
    <w:p w:rsidR="001031CA" w:rsidRDefault="00B13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Courier New" w:eastAsia="Times New Roman" w:hAnsi="Courier New" w:cs="Courier New"/>
          <w:sz w:val="20"/>
          <w:szCs w:val="20"/>
          <w:lang w:val="ro-RO"/>
        </w:rPr>
        <w:t xml:space="preserve">Informațiile furnizate persoanei vizate trebuie să indice în mod clar și fără ambiguitate natura incidentului de protecție a datelor, precum și numele și datele de contact ale responsabilului cu </w:t>
      </w:r>
      <w:r>
        <w:rPr>
          <w:rFonts w:ascii="Courier New" w:eastAsia="Times New Roman" w:hAnsi="Courier New" w:cs="Courier New"/>
          <w:sz w:val="20"/>
          <w:szCs w:val="20"/>
          <w:lang w:val="ro-RO"/>
        </w:rPr>
        <w:t>protecția datelor sau altei persoane de contact care furnizează informații suplimentare; o descriere a consecințelor probabile ale unui incident de confidențialitate; o descriere a măsurilor luate sau planificate de controlor pentru remedierea incidentului</w:t>
      </w:r>
      <w:r>
        <w:rPr>
          <w:rFonts w:ascii="Courier New" w:eastAsia="Times New Roman" w:hAnsi="Courier New" w:cs="Courier New"/>
          <w:sz w:val="20"/>
          <w:szCs w:val="20"/>
          <w:lang w:val="ro-RO"/>
        </w:rPr>
        <w:t xml:space="preserve"> de confidențialitate, inclusiv, după caz, măsuri de atenuare a oricăror consecințe adverse care pot rezulta din incidentul de confidențialitate.</w:t>
      </w:r>
    </w:p>
    <w:p w:rsidR="001031CA" w:rsidRDefault="00B131C1">
      <w:pPr>
        <w:pStyle w:val="HTMLPreformatted"/>
        <w:jc w:val="both"/>
        <w:rPr>
          <w:lang w:val="ro-RO"/>
        </w:rPr>
      </w:pPr>
      <w:r>
        <w:rPr>
          <w:lang w:val="ro-RO"/>
        </w:rPr>
        <w:t>Persoana vizată nu trebuie informată dacă sunt îndeplinite oricare dintre următoarele condiții:</w:t>
      </w:r>
    </w:p>
    <w:p w:rsidR="001031CA" w:rsidRDefault="00B131C1">
      <w:pPr>
        <w:pStyle w:val="HTMLPreformatted"/>
        <w:jc w:val="both"/>
      </w:pPr>
      <w:r>
        <w:rPr>
          <w:lang w:val="ro-RO"/>
        </w:rPr>
        <w:t>• • controloru</w:t>
      </w:r>
      <w:r>
        <w:rPr>
          <w:lang w:val="ro-RO"/>
        </w:rPr>
        <w:t>l a implementat măsuri de securitate tehnice și organizaționale adecvate și a fost aplicat datelor afectate de incidentul de confidențialitate, în special măsuri precum utilizarea criptării, care sunt de neînțeles pentru persoanele neautorizate faceți date</w:t>
      </w:r>
      <w:r>
        <w:rPr>
          <w:lang w:val="ro-RO"/>
        </w:rPr>
        <w:t>le;</w:t>
      </w:r>
    </w:p>
    <w:p w:rsidR="001031CA" w:rsidRDefault="00B131C1">
      <w:pPr>
        <w:pStyle w:val="HTMLPreformatted"/>
        <w:jc w:val="both"/>
        <w:rPr>
          <w:lang w:val="ro-RO"/>
        </w:rPr>
      </w:pPr>
      <w:r>
        <w:rPr>
          <w:lang w:val="ro-RO"/>
        </w:rPr>
        <w:t>• operatorul a luat măsuri suplimentare în urma incidentului de protecție a datelor pentru a se asigura că riscul ridicat pentru drepturile și libertățile persoanei vizate nu se mai poate materializa;</w:t>
      </w:r>
    </w:p>
    <w:p w:rsidR="001031CA" w:rsidRDefault="00B131C1">
      <w:pPr>
        <w:pStyle w:val="HTMLPreformatted"/>
        <w:jc w:val="both"/>
        <w:rPr>
          <w:lang w:val="ro-RO"/>
        </w:rPr>
      </w:pPr>
      <w:r>
        <w:rPr>
          <w:lang w:val="ro-RO"/>
        </w:rPr>
        <w:t>• • informațiile ar necesita un efort disproporțion</w:t>
      </w:r>
      <w:r>
        <w:rPr>
          <w:lang w:val="ro-RO"/>
        </w:rPr>
        <w:t>at. În astfel de cazuri, persoanele vizate sunt informate prin intermediul informațiilor dezvăluite public sau se iau măsuri similare pentru a se asigura că persoanele vizate sunt furnizate cu informații la fel de eficiente.</w:t>
      </w:r>
    </w:p>
    <w:p w:rsidR="001031CA" w:rsidRDefault="00B131C1">
      <w:pPr>
        <w:pStyle w:val="HTMLPreformatted"/>
        <w:jc w:val="both"/>
      </w:pPr>
      <w:r>
        <w:rPr>
          <w:lang w:val="ro-RO"/>
        </w:rPr>
        <w:t xml:space="preserve">În cazul în care operatorul nu </w:t>
      </w:r>
      <w:r>
        <w:rPr>
          <w:lang w:val="ro-RO"/>
        </w:rPr>
        <w:t>a informat încă persoana vizată despre incidentul de protecție a datelor, autoritatea de supraveghere, după ce a examinat dacă este posibil ca incidentul de protecție a datelor să prezinte un risc ridicat, poate comanda persoanei vizate să fie informată.</w:t>
      </w:r>
    </w:p>
    <w:p w:rsidR="001031CA" w:rsidRDefault="00B131C1">
      <w:pPr>
        <w:pStyle w:val="HTMLPreformatted"/>
        <w:jc w:val="both"/>
        <w:rPr>
          <w:b/>
          <w:bCs/>
          <w:lang w:val="ro-RO"/>
        </w:rPr>
      </w:pPr>
      <w:r>
        <w:rPr>
          <w:b/>
          <w:bCs/>
          <w:lang w:val="ro-RO"/>
        </w:rPr>
        <w:t>R</w:t>
      </w:r>
      <w:r>
        <w:rPr>
          <w:b/>
          <w:bCs/>
          <w:lang w:val="ro-RO"/>
        </w:rPr>
        <w:t>aportarea autorităților a unui incident de confidențialitate</w:t>
      </w:r>
    </w:p>
    <w:p w:rsidR="001031CA" w:rsidRDefault="00B131C1">
      <w:pPr>
        <w:pStyle w:val="HTMLPreformatted"/>
        <w:jc w:val="both"/>
      </w:pPr>
      <w:r>
        <w:rPr>
          <w:lang w:val="ro-RO"/>
        </w:rPr>
        <w:t xml:space="preserve">Operatorul de date notifică incidentul de protecție a datelor autorității de supraveghere competente în conformitate cu articolul 55 fără întârziere </w:t>
      </w:r>
      <w:r>
        <w:rPr>
          <w:lang w:val="ro-RO"/>
        </w:rPr>
        <w:lastRenderedPageBreak/>
        <w:t>nejustificată și, dacă este posibil, în cel mu</w:t>
      </w:r>
      <w:r>
        <w:rPr>
          <w:lang w:val="ro-RO"/>
        </w:rPr>
        <w:t>lt 72 de ore de la aflarea acestuia, cu excepția cazului în care incidentul privind protecția datelor poate pune în pericol drepturile persoanelor fizice. și libertățile voastre. Dacă notificarea nu se face în termen de 72 de ore, se vor include motivele î</w:t>
      </w:r>
      <w:r>
        <w:rPr>
          <w:lang w:val="ro-RO"/>
        </w:rPr>
        <w:t>ntârzierii.</w:t>
      </w:r>
    </w:p>
    <w:p w:rsidR="001031CA" w:rsidRDefault="00B131C1">
      <w:pPr>
        <w:pStyle w:val="HTMLPreformatted"/>
        <w:jc w:val="both"/>
        <w:rPr>
          <w:b/>
          <w:bCs/>
          <w:lang w:val="ro-RO"/>
        </w:rPr>
      </w:pPr>
      <w:r>
        <w:rPr>
          <w:b/>
          <w:bCs/>
          <w:lang w:val="ro-RO"/>
        </w:rPr>
        <w:t>Reclamații</w:t>
      </w:r>
    </w:p>
    <w:p w:rsidR="001031CA" w:rsidRDefault="00B131C1">
      <w:pPr>
        <w:pStyle w:val="HTMLPreformatted"/>
        <w:jc w:val="both"/>
      </w:pPr>
      <w:r>
        <w:rPr>
          <w:lang w:val="ro-RO"/>
        </w:rPr>
        <w:t>Plângerile cu privire la posibile încălcări ale operatorului de date pot fi adresate Autorității Naționale pentru Protecția Datelor și Libertății Informațiilor:</w:t>
      </w:r>
    </w:p>
    <w:p w:rsidR="001031CA" w:rsidRDefault="00B131C1">
      <w:pPr>
        <w:pStyle w:val="HTMLPreformatted"/>
        <w:jc w:val="both"/>
      </w:pPr>
      <w:r>
        <w:rPr>
          <w:lang w:val="ro-RO"/>
        </w:rPr>
        <w:t>Autoritatea națională pentru protecția datelor și libertatea informațiil</w:t>
      </w:r>
      <w:r>
        <w:rPr>
          <w:lang w:val="ro-RO"/>
        </w:rPr>
        <w:t>or 1125 Budapesta, Szilágyi Erzsébet fasor 22 / C. Adresa de mail: 1530 Budapesta, PO Box: 5. Telefon: +36 -1-391-1400 Fax: + 36-1-391-1410 Email: ugyfelszolgalat@naih.hu</w:t>
      </w:r>
    </w:p>
    <w:p w:rsidR="001031CA" w:rsidRDefault="00B131C1">
      <w:pPr>
        <w:pStyle w:val="HTMLPreformatted"/>
        <w:jc w:val="both"/>
        <w:rPr>
          <w:b/>
          <w:bCs/>
          <w:lang w:val="ro-RO"/>
        </w:rPr>
      </w:pPr>
      <w:r>
        <w:rPr>
          <w:b/>
          <w:bCs/>
          <w:lang w:val="ro-RO"/>
        </w:rPr>
        <w:t>Încheiere</w:t>
      </w:r>
    </w:p>
    <w:p w:rsidR="001031CA" w:rsidRDefault="00B131C1">
      <w:pPr>
        <w:pStyle w:val="HTMLPreformatted"/>
        <w:jc w:val="both"/>
        <w:rPr>
          <w:lang w:val="ro-RO"/>
        </w:rPr>
      </w:pPr>
      <w:r>
        <w:rPr>
          <w:lang w:val="ro-RO"/>
        </w:rPr>
        <w:t>În timpul pregătirii acestui prospect am observat următoarele acte juridice</w:t>
      </w:r>
      <w:r>
        <w:rPr>
          <w:lang w:val="ro-RO"/>
        </w:rPr>
        <w:t>:</w:t>
      </w:r>
    </w:p>
    <w:p w:rsidR="001031CA" w:rsidRDefault="00B131C1">
      <w:pPr>
        <w:pStyle w:val="HTMLPreformatted"/>
        <w:jc w:val="both"/>
      </w:pPr>
      <w:r>
        <w:rPr>
          <w:lang w:val="ro-RO"/>
        </w:rPr>
        <w:t>• REGULAMENTUL (UE) nr. 2016/679 AL PARLAMENTULUI EUROPEAN ȘI AL CONSILIULUI din 20 iunie 2016 privind protecția persoanelor fizice cu privire la prelucrarea datelor cu caracter personal și la libera circulație a acestor date și cu abrogarea Regulamentul</w:t>
      </w:r>
      <w:r>
        <w:rPr>
          <w:lang w:val="ro-RO"/>
        </w:rPr>
        <w:t>ui 95/46 / CE (Regulamentul general privind protecția datelor) 27 aprilie)</w:t>
      </w:r>
    </w:p>
    <w:p w:rsidR="001031CA" w:rsidRDefault="00B131C1">
      <w:pPr>
        <w:pStyle w:val="HTMLPreformatted"/>
        <w:jc w:val="both"/>
        <w:rPr>
          <w:lang w:val="ro-RO"/>
        </w:rPr>
      </w:pPr>
      <w:r>
        <w:rPr>
          <w:lang w:val="ro-RO"/>
        </w:rPr>
        <w:t>• CXII. Legea privind autodeterminarea informațiilor și libertatea informațiilor (în continuare: Infotv.)</w:t>
      </w:r>
    </w:p>
    <w:p w:rsidR="001031CA" w:rsidRDefault="00B131C1">
      <w:pPr>
        <w:pStyle w:val="HTMLPreformatted"/>
        <w:pageBreakBefore/>
        <w:autoSpaceDE w:val="0"/>
        <w:jc w:val="both"/>
      </w:pPr>
      <w:r>
        <w:rPr>
          <w:lang w:val="ro-RO"/>
        </w:rPr>
        <w:lastRenderedPageBreak/>
        <w:t>• CVIII din 2001 Legea I.13 - privind anumite aspecte ale serviciilor de co</w:t>
      </w:r>
      <w:r>
        <w:rPr>
          <w:lang w:val="ro-RO"/>
        </w:rPr>
        <w:t>merț electronic și ale serviciilor societății informaționale (în special articolul 13 / A)</w:t>
      </w:r>
    </w:p>
    <w:p w:rsidR="001031CA" w:rsidRDefault="00B131C1">
      <w:pPr>
        <w:pStyle w:val="HTMLPreformatted"/>
        <w:jc w:val="both"/>
        <w:rPr>
          <w:lang w:val="ro-RO"/>
        </w:rPr>
      </w:pPr>
      <w:r>
        <w:rPr>
          <w:lang w:val="ro-RO"/>
        </w:rPr>
        <w:t>• • XLVII din 2008 dreptul - interzicerea practicilor comerciale neloiale împotriva consumatorilor;</w:t>
      </w:r>
    </w:p>
    <w:p w:rsidR="001031CA" w:rsidRDefault="00B131C1">
      <w:pPr>
        <w:pStyle w:val="HTMLPreformatted"/>
        <w:jc w:val="both"/>
      </w:pPr>
      <w:r>
        <w:rPr>
          <w:lang w:val="ro-RO"/>
        </w:rPr>
        <w:t>• • XLVIII din 2008 Actul I - Condiții generale și anumite restri</w:t>
      </w:r>
      <w:r>
        <w:rPr>
          <w:lang w:val="ro-RO"/>
        </w:rPr>
        <w:t>cții privind activitățile de publicitate economică (în special articolul 6)</w:t>
      </w:r>
    </w:p>
    <w:p w:rsidR="001031CA" w:rsidRDefault="00B131C1">
      <w:pPr>
        <w:pStyle w:val="HTMLPreformatted"/>
        <w:jc w:val="both"/>
        <w:rPr>
          <w:lang w:val="ro-RO"/>
        </w:rPr>
      </w:pPr>
      <w:r>
        <w:rPr>
          <w:lang w:val="ro-RO"/>
        </w:rPr>
        <w:t>• • 2005 XC. Legea privind libertatea informațiilor electronice</w:t>
      </w:r>
    </w:p>
    <w:p w:rsidR="001031CA" w:rsidRDefault="00B131C1">
      <w:pPr>
        <w:pStyle w:val="HTMLPreformatted"/>
        <w:jc w:val="both"/>
        <w:rPr>
          <w:lang w:val="ro-RO"/>
        </w:rPr>
      </w:pPr>
      <w:r>
        <w:rPr>
          <w:lang w:val="ro-RO"/>
        </w:rPr>
        <w:t>• • Legea C din 2003 privind comunicațiile electronice (în special §155)</w:t>
      </w:r>
    </w:p>
    <w:p w:rsidR="001031CA" w:rsidRDefault="00B131C1">
      <w:pPr>
        <w:pStyle w:val="HTMLPreformatted"/>
        <w:jc w:val="both"/>
      </w:pPr>
      <w:r>
        <w:rPr>
          <w:lang w:val="ro-RO"/>
        </w:rPr>
        <w:t>•• 16/2011. c. Aviz cu privire la Recomanda</w:t>
      </w:r>
      <w:r>
        <w:rPr>
          <w:lang w:val="ro-RO"/>
        </w:rPr>
        <w:t>rea EASA / IAB privind bunele practici pentru publicitatea comportamentală online</w:t>
      </w:r>
    </w:p>
    <w:p w:rsidR="001031CA" w:rsidRDefault="00B131C1">
      <w:pPr>
        <w:pStyle w:val="HTMLPreformatted"/>
        <w:jc w:val="both"/>
        <w:rPr>
          <w:lang w:val="ro-RO"/>
        </w:rPr>
      </w:pPr>
      <w:r>
        <w:rPr>
          <w:lang w:val="ro-RO"/>
        </w:rPr>
        <w:t>• • Recomandarea Autorității Naționale pentru Protecția Datelor și Libertatea Informațiilor privind cerințele privind confidențialitatea informațiilor prealabile</w:t>
      </w:r>
    </w:p>
    <w:p w:rsidR="001031CA" w:rsidRDefault="00B131C1">
      <w:pPr>
        <w:pStyle w:val="HTMLPreformatted"/>
        <w:jc w:val="both"/>
      </w:pPr>
      <w:r>
        <w:rPr>
          <w:lang w:val="ro-RO"/>
        </w:rPr>
        <w:t>• Regulament</w:t>
      </w:r>
      <w:r>
        <w:rPr>
          <w:lang w:val="ro-RO"/>
        </w:rPr>
        <w:t>ul (UE) 2016/679 al Parlamentului European și al Consiliului din 27 aprilie 2016 privind protecția persoanelor fizice cu privire la prelucrarea datelor cu caracter personal și privind libera circulație a acestor date și abrogarea Regulamentului 95/46 / CE</w:t>
      </w:r>
    </w:p>
    <w:p w:rsidR="001031CA" w:rsidRDefault="001031CA">
      <w:pPr>
        <w:pStyle w:val="Default"/>
        <w:jc w:val="both"/>
      </w:pPr>
    </w:p>
    <w:sectPr w:rsidR="001031C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1C1" w:rsidRDefault="00B131C1">
      <w:pPr>
        <w:spacing w:after="0" w:line="240" w:lineRule="auto"/>
      </w:pPr>
      <w:r>
        <w:separator/>
      </w:r>
    </w:p>
  </w:endnote>
  <w:endnote w:type="continuationSeparator" w:id="0">
    <w:p w:rsidR="00B131C1" w:rsidRDefault="00B13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1C1" w:rsidRDefault="00B131C1">
      <w:pPr>
        <w:spacing w:after="0" w:line="240" w:lineRule="auto"/>
      </w:pPr>
      <w:r>
        <w:rPr>
          <w:color w:val="000000"/>
        </w:rPr>
        <w:separator/>
      </w:r>
    </w:p>
  </w:footnote>
  <w:footnote w:type="continuationSeparator" w:id="0">
    <w:p w:rsidR="00B131C1" w:rsidRDefault="00B13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A2572"/>
    <w:multiLevelType w:val="multilevel"/>
    <w:tmpl w:val="88861038"/>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2A314BD2"/>
    <w:multiLevelType w:val="multilevel"/>
    <w:tmpl w:val="E408C03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031CA"/>
    <w:rsid w:val="001031CA"/>
    <w:rsid w:val="004A1C6A"/>
    <w:rsid w:val="00B13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8CE7C-BB9C-42D1-8C65-5CF89842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spacing w:after="0" w:line="240" w:lineRule="auto"/>
    </w:pPr>
    <w:rPr>
      <w:rFonts w:ascii="Arial" w:hAnsi="Arial" w:cs="Arial"/>
      <w:color w:val="000000"/>
      <w:sz w:val="24"/>
      <w:szCs w:val="24"/>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lexbutor.hu/adatvedelem" TargetMode="External"/><Relationship Id="rId3" Type="http://schemas.openxmlformats.org/officeDocument/2006/relationships/settings" Target="settings.xml"/><Relationship Id="rId7" Type="http://schemas.openxmlformats.org/officeDocument/2006/relationships/hyperlink" Target="http://www.barszek.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exmobilier.ro/gestionarea-datel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5919</Words>
  <Characters>33739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Csilla Miklos</dc:creator>
  <dc:description/>
  <cp:lastModifiedBy>Csilla Miklos</cp:lastModifiedBy>
  <cp:revision>2</cp:revision>
  <dcterms:created xsi:type="dcterms:W3CDTF">2020-02-24T13:28:00Z</dcterms:created>
  <dcterms:modified xsi:type="dcterms:W3CDTF">2020-02-24T13:28:00Z</dcterms:modified>
</cp:coreProperties>
</file>